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256759C4" w:rsidR="0016385D" w:rsidRPr="00075EA6" w:rsidRDefault="00873B8C" w:rsidP="00D30640">
      <w:pPr>
        <w:pStyle w:val="PaperTitle"/>
        <w:spacing w:before="0"/>
        <w:rPr>
          <w:b w:val="0"/>
          <w:bCs/>
          <w:sz w:val="24"/>
          <w:szCs w:val="24"/>
        </w:rPr>
      </w:pPr>
      <w:r>
        <w:t>Smart IoT Aquarium Monitoring and Remote Lighting Control</w:t>
      </w:r>
    </w:p>
    <w:p w14:paraId="7FA656E1" w14:textId="0A6FD71A" w:rsidR="007A64B0" w:rsidRDefault="007A64B0" w:rsidP="007A64B0">
      <w:pPr>
        <w:pStyle w:val="AuthorName"/>
        <w:rPr>
          <w:sz w:val="20"/>
          <w:lang w:val="en-GB" w:eastAsia="en-GB"/>
        </w:rPr>
      </w:pPr>
      <w:r>
        <w:t xml:space="preserve">Danish Haziq Bin </w:t>
      </w:r>
      <w:r w:rsidRPr="007A64B0">
        <w:t>N</w:t>
      </w:r>
      <w:r>
        <w:t>oor</w:t>
      </w:r>
      <w:r w:rsidRPr="007A64B0">
        <w:t xml:space="preserve"> I</w:t>
      </w:r>
      <w:r>
        <w:t>zani</w:t>
      </w:r>
      <w:r w:rsidRPr="2F830975">
        <w:rPr>
          <w:vertAlign w:val="superscript"/>
        </w:rPr>
        <w:t>1, a)</w:t>
      </w:r>
      <w:r>
        <w:t xml:space="preserve"> and </w:t>
      </w:r>
      <w:r w:rsidRPr="002211F8">
        <w:t>Mohana A/P Muniandy</w:t>
      </w:r>
      <w:r w:rsidRPr="2F830975">
        <w:rPr>
          <w:vertAlign w:val="superscript"/>
        </w:rPr>
        <w:t xml:space="preserve">, </w:t>
      </w:r>
      <w:r>
        <w:rPr>
          <w:vertAlign w:val="superscript"/>
        </w:rPr>
        <w:t>2</w:t>
      </w:r>
      <w:r w:rsidRPr="2F830975">
        <w:rPr>
          <w:vertAlign w:val="superscript"/>
        </w:rPr>
        <w:t>, b)</w:t>
      </w:r>
    </w:p>
    <w:p w14:paraId="5BB9ECD1" w14:textId="284494D2" w:rsidR="00887728" w:rsidRDefault="007A64B0" w:rsidP="007A64B0">
      <w:pPr>
        <w:pStyle w:val="AuthorName"/>
        <w:spacing w:before="0" w:after="0"/>
        <w:rPr>
          <w:i/>
          <w:sz w:val="20"/>
          <w:lang w:eastAsia="en-GB"/>
        </w:rPr>
      </w:pPr>
      <w:r w:rsidRPr="00832CFF">
        <w:rPr>
          <w:i/>
          <w:sz w:val="20"/>
          <w:vertAlign w:val="superscript"/>
          <w:lang w:eastAsia="en-GB"/>
        </w:rPr>
        <w:t>1</w:t>
      </w:r>
      <w:r>
        <w:rPr>
          <w:i/>
          <w:sz w:val="20"/>
          <w:vertAlign w:val="superscript"/>
          <w:lang w:eastAsia="en-GB"/>
        </w:rPr>
        <w:t>,2</w:t>
      </w:r>
      <w:r w:rsidRPr="00832CFF">
        <w:rPr>
          <w:i/>
          <w:sz w:val="20"/>
          <w:lang w:eastAsia="en-GB"/>
        </w:rPr>
        <w:t xml:space="preserve">Faculty of Computing </w:t>
      </w:r>
      <w:r w:rsidR="0061036A">
        <w:rPr>
          <w:i/>
          <w:sz w:val="20"/>
          <w:lang w:eastAsia="en-GB"/>
        </w:rPr>
        <w:t>and</w:t>
      </w:r>
      <w:r w:rsidRPr="00832CFF">
        <w:rPr>
          <w:i/>
          <w:sz w:val="20"/>
          <w:lang w:eastAsia="en-GB"/>
        </w:rPr>
        <w:t xml:space="preserve"> Informatics, Multimedia University, Persiaran Multimedia, 63100 Cyberjaya, Selangor, Malaysia</w:t>
      </w:r>
    </w:p>
    <w:p w14:paraId="2B5FF0FF" w14:textId="22A89046" w:rsidR="007A64B0" w:rsidRPr="00832CFF" w:rsidRDefault="007A64B0" w:rsidP="007A64B0">
      <w:pPr>
        <w:pStyle w:val="AuthorName"/>
        <w:spacing w:before="0" w:after="0"/>
        <w:rPr>
          <w:i/>
          <w:sz w:val="20"/>
          <w:lang w:val="en-GB" w:eastAsia="en-GB"/>
        </w:rPr>
      </w:pPr>
      <w:r w:rsidRPr="00832CFF">
        <w:rPr>
          <w:i/>
          <w:sz w:val="20"/>
          <w:lang w:eastAsia="en-GB"/>
        </w:rPr>
        <w:br/>
      </w:r>
      <w:r w:rsidR="00887728" w:rsidRPr="00832CFF">
        <w:rPr>
          <w:i/>
          <w:sz w:val="20"/>
          <w:vertAlign w:val="superscript"/>
          <w:lang w:eastAsia="en-GB"/>
        </w:rPr>
        <w:t>b)</w:t>
      </w:r>
      <w:r w:rsidR="00887728" w:rsidRPr="00673ECA">
        <w:rPr>
          <w:i/>
          <w:sz w:val="20"/>
          <w:lang w:eastAsia="en-GB"/>
        </w:rPr>
        <w:t xml:space="preserve"> Corresponding author:</w:t>
      </w:r>
      <w:r w:rsidR="00887728">
        <w:rPr>
          <w:i/>
          <w:sz w:val="20"/>
          <w:lang w:eastAsia="en-GB"/>
        </w:rPr>
        <w:t xml:space="preserve"> </w:t>
      </w:r>
      <w:r w:rsidR="00887728" w:rsidRPr="00832CFF">
        <w:rPr>
          <w:i/>
          <w:sz w:val="20"/>
          <w:lang w:eastAsia="en-GB"/>
        </w:rPr>
        <w:t>mohana@mmu.edu.my</w:t>
      </w:r>
      <w:r w:rsidRPr="00832CFF">
        <w:rPr>
          <w:i/>
          <w:sz w:val="20"/>
          <w:lang w:eastAsia="en-GB"/>
        </w:rPr>
        <w:br/>
      </w:r>
      <w:r w:rsidRPr="00832CFF">
        <w:rPr>
          <w:i/>
          <w:sz w:val="20"/>
          <w:vertAlign w:val="superscript"/>
          <w:lang w:eastAsia="en-GB"/>
        </w:rPr>
        <w:t>a)</w:t>
      </w:r>
      <w:r w:rsidRPr="00832CFF">
        <w:rPr>
          <w:i/>
          <w:sz w:val="20"/>
          <w:lang w:eastAsia="en-GB"/>
        </w:rPr>
        <w:t xml:space="preserve"> 1211307542@student.mmu.edu.my</w:t>
      </w:r>
    </w:p>
    <w:p w14:paraId="05444CA9" w14:textId="5244C4B1" w:rsidR="00E1631D" w:rsidRPr="0000119D" w:rsidRDefault="0016385D" w:rsidP="0000119D">
      <w:pPr>
        <w:pStyle w:val="Abstract"/>
        <w:rPr>
          <w:bCs/>
        </w:rPr>
      </w:pPr>
      <w:r w:rsidRPr="00075EA6">
        <w:rPr>
          <w:b/>
          <w:bCs/>
        </w:rPr>
        <w:t>Abstract</w:t>
      </w:r>
      <w:r w:rsidR="00873B8C">
        <w:rPr>
          <w:b/>
          <w:bCs/>
        </w:rPr>
        <w:t xml:space="preserve">. </w:t>
      </w:r>
      <w:r w:rsidR="00E1631D">
        <w:t>U</w:t>
      </w:r>
      <w:r w:rsidR="00E1631D" w:rsidRPr="00E1631D">
        <w:rPr>
          <w:bCs/>
        </w:rPr>
        <w:t xml:space="preserve">sing conventional manual methods to maintain ideal aquatic conditions in home aquariums can be time-consuming and prone to mistakes. This study introduces an ESP32 microcontroller-based smart internet of things aquarium monitoring and remote lighting control system. For real-time display and control, the system incorporates temperature, </w:t>
      </w:r>
      <w:r w:rsidR="00E1631D">
        <w:rPr>
          <w:bCs/>
        </w:rPr>
        <w:t>pH</w:t>
      </w:r>
      <w:r w:rsidR="00E1631D" w:rsidRPr="00E1631D">
        <w:rPr>
          <w:bCs/>
        </w:rPr>
        <w:t xml:space="preserve">, and Total Dissolved Solids (TDS) sensors and links to a mobile app using the </w:t>
      </w:r>
      <w:r w:rsidR="00E1631D">
        <w:rPr>
          <w:bCs/>
        </w:rPr>
        <w:t>B</w:t>
      </w:r>
      <w:r w:rsidR="00E1631D" w:rsidRPr="00E1631D">
        <w:rPr>
          <w:bCs/>
        </w:rPr>
        <w:t xml:space="preserve">lynk platform. </w:t>
      </w:r>
      <w:r w:rsidR="0000119D" w:rsidRPr="0000119D">
        <w:rPr>
          <w:bCs/>
        </w:rPr>
        <w:t>It also uses Firebase to retain previous data and incorporates automation components to support the circadian rhythms of aquatic life. The system provides real-time monitoring, remote lighting control, alarm notifications, and data analytics. The implementation's outcomes demonstrate effectiveness, reliability, and usability.</w:t>
      </w:r>
    </w:p>
    <w:p w14:paraId="45AFA118" w14:textId="7E094F7A" w:rsidR="00873B8C" w:rsidRPr="00873B8C" w:rsidRDefault="00873B8C" w:rsidP="00887728">
      <w:pPr>
        <w:pStyle w:val="Heading1"/>
      </w:pPr>
      <w:r w:rsidRPr="00873B8C">
        <w:t>Introduction</w:t>
      </w:r>
    </w:p>
    <w:p w14:paraId="334BE215" w14:textId="647EF154" w:rsidR="0000119D" w:rsidRDefault="0000119D" w:rsidP="007218AA">
      <w:pPr>
        <w:pStyle w:val="Paragraph"/>
        <w:ind w:firstLine="288"/>
      </w:pPr>
      <w:r w:rsidRPr="0000119D">
        <w:t>Traditional aquarium maintenance, which includes manual water testing and preset lighting schedules, may be challenging and error-prone, especially for pet owners who are busy or on the go. IoT (Internet of Things) technology offers potential solutions by enabling automation, remote monitoring, and data-driven maintenance. This project introduces a Smart Aquarium Monitoring System that uses the Internet of Things to provide real-time water parameter tracking, automated alarms, and remote lighting control. Based on an ESP32 microcontroller, the system uses the Blynk IoT platform and a Firebase database to connect to the cloud.</w:t>
      </w:r>
    </w:p>
    <w:p w14:paraId="1DA9A6F8" w14:textId="77777777" w:rsidR="002F49B5" w:rsidRDefault="002F49B5" w:rsidP="00887728">
      <w:pPr>
        <w:pStyle w:val="Heading2"/>
        <w:rPr>
          <w:bCs/>
          <w:caps/>
          <w:lang w:val="en-MY"/>
        </w:rPr>
      </w:pPr>
      <w:r w:rsidRPr="00A21F9B">
        <w:rPr>
          <w:bCs/>
          <w:caps/>
          <w:lang w:val="en-MY"/>
        </w:rPr>
        <w:t>Literature Review</w:t>
      </w:r>
    </w:p>
    <w:p w14:paraId="57E7B644" w14:textId="691425CA" w:rsidR="00E1631D" w:rsidRPr="00F414BF" w:rsidRDefault="00E1631D" w:rsidP="00887728">
      <w:pPr>
        <w:pStyle w:val="Heading4"/>
        <w:spacing w:before="240" w:after="240"/>
        <w:jc w:val="center"/>
        <w:rPr>
          <w:rFonts w:ascii="Times New Roman" w:eastAsia="Times New Roman" w:hAnsi="Times New Roman" w:cs="Times New Roman"/>
          <w:b/>
          <w:i w:val="0"/>
          <w:iCs w:val="0"/>
          <w:color w:val="auto"/>
          <w:lang w:val="en-MY"/>
        </w:rPr>
      </w:pPr>
      <w:r w:rsidRPr="00F414BF">
        <w:rPr>
          <w:rFonts w:ascii="Times New Roman" w:eastAsia="Times New Roman" w:hAnsi="Times New Roman" w:cs="Times New Roman"/>
          <w:b/>
          <w:i w:val="0"/>
          <w:iCs w:val="0"/>
          <w:color w:val="auto"/>
          <w:lang w:val="en-MY"/>
        </w:rPr>
        <w:t>Importance of Water Quality Monitoring</w:t>
      </w:r>
    </w:p>
    <w:p w14:paraId="6BF58E82" w14:textId="21D90A9D" w:rsidR="00F414BF" w:rsidRPr="0000119D" w:rsidRDefault="00FC387D" w:rsidP="00A948F9">
      <w:pPr>
        <w:pStyle w:val="NormalWeb"/>
        <w:spacing w:before="0" w:beforeAutospacing="0"/>
        <w:ind w:firstLine="270"/>
        <w:jc w:val="both"/>
        <w:rPr>
          <w:sz w:val="20"/>
          <w:lang w:val="en-US"/>
        </w:rPr>
      </w:pPr>
      <w:r>
        <w:rPr>
          <w:sz w:val="20"/>
        </w:rPr>
        <w:t>Water quality monitoring is crucial for aquatic pets to be healthy, grow and survive. Other than that, consistent pH</w:t>
      </w:r>
      <w:r w:rsidR="0000119D" w:rsidRPr="0000119D">
        <w:rPr>
          <w:sz w:val="20"/>
        </w:rPr>
        <w:t>,</w:t>
      </w:r>
      <w:r>
        <w:rPr>
          <w:sz w:val="20"/>
        </w:rPr>
        <w:t xml:space="preserve"> the optimal temperature such as warm temperature for tropical aquatic pets or cool temperature for aquatics pets form cold climates</w:t>
      </w:r>
      <w:r w:rsidR="0000119D" w:rsidRPr="0000119D">
        <w:rPr>
          <w:sz w:val="20"/>
        </w:rPr>
        <w:t>, a</w:t>
      </w:r>
      <w:r>
        <w:rPr>
          <w:sz w:val="20"/>
        </w:rPr>
        <w:t>s well as</w:t>
      </w:r>
      <w:r w:rsidR="0000119D" w:rsidRPr="0000119D">
        <w:rPr>
          <w:sz w:val="20"/>
        </w:rPr>
        <w:t xml:space="preserve"> </w:t>
      </w:r>
      <w:r w:rsidR="0000119D">
        <w:rPr>
          <w:sz w:val="20"/>
          <w:szCs w:val="20"/>
          <w:lang w:val="en-US"/>
        </w:rPr>
        <w:t>Total Dissolved Solids (</w:t>
      </w:r>
      <w:r w:rsidR="0000119D" w:rsidRPr="00F414BF">
        <w:rPr>
          <w:sz w:val="20"/>
          <w:szCs w:val="20"/>
          <w:lang w:val="en-US"/>
        </w:rPr>
        <w:t>TDS</w:t>
      </w:r>
      <w:r w:rsidR="0000119D">
        <w:rPr>
          <w:sz w:val="20"/>
          <w:szCs w:val="20"/>
          <w:lang w:val="en-US"/>
        </w:rPr>
        <w:t>)</w:t>
      </w:r>
      <w:r w:rsidR="0000119D" w:rsidRPr="0000119D">
        <w:rPr>
          <w:sz w:val="20"/>
        </w:rPr>
        <w:t xml:space="preserve"> levels are essential for fish health and survival. </w:t>
      </w:r>
      <w:r>
        <w:rPr>
          <w:sz w:val="20"/>
        </w:rPr>
        <w:t xml:space="preserve">It is highly possible that any significant changes in these factors </w:t>
      </w:r>
      <w:r w:rsidR="0000119D" w:rsidRPr="0000119D">
        <w:rPr>
          <w:sz w:val="20"/>
        </w:rPr>
        <w:t>could</w:t>
      </w:r>
      <w:r>
        <w:rPr>
          <w:sz w:val="20"/>
        </w:rPr>
        <w:t xml:space="preserve"> very easily</w:t>
      </w:r>
      <w:r w:rsidR="0000119D" w:rsidRPr="0000119D">
        <w:rPr>
          <w:sz w:val="20"/>
        </w:rPr>
        <w:t xml:space="preserve"> lead to disease, stress, or even death</w:t>
      </w:r>
      <w:r w:rsidR="0000119D">
        <w:rPr>
          <w:sz w:val="20"/>
        </w:rPr>
        <w:t xml:space="preserve"> </w:t>
      </w:r>
      <w:r>
        <w:rPr>
          <w:sz w:val="20"/>
        </w:rPr>
        <w:t xml:space="preserve">in these aquatic </w:t>
      </w:r>
      <w:r w:rsidR="00AE2A74">
        <w:rPr>
          <w:sz w:val="20"/>
        </w:rPr>
        <w:t>pets</w:t>
      </w:r>
      <w:r w:rsidR="00AE2A74" w:rsidRPr="00F414BF">
        <w:rPr>
          <w:sz w:val="20"/>
          <w:szCs w:val="20"/>
          <w:lang w:val="en-MY"/>
        </w:rPr>
        <w:t xml:space="preserve"> [</w:t>
      </w:r>
      <w:r w:rsidR="00F414BF" w:rsidRPr="00F414BF">
        <w:rPr>
          <w:sz w:val="20"/>
          <w:szCs w:val="20"/>
          <w:lang w:val="en-MY"/>
        </w:rPr>
        <w:t xml:space="preserve">1]. </w:t>
      </w:r>
      <w:r>
        <w:rPr>
          <w:sz w:val="20"/>
          <w:lang w:val="en-US"/>
        </w:rPr>
        <w:t>Consequently</w:t>
      </w:r>
      <w:r w:rsidR="0000119D" w:rsidRPr="0000119D">
        <w:rPr>
          <w:sz w:val="20"/>
          <w:lang w:val="en-US"/>
        </w:rPr>
        <w:t xml:space="preserve">, </w:t>
      </w:r>
      <w:r>
        <w:rPr>
          <w:sz w:val="20"/>
          <w:lang w:val="en-US"/>
        </w:rPr>
        <w:t xml:space="preserve">if aquatic pet owners can perform </w:t>
      </w:r>
      <w:r w:rsidR="0000119D" w:rsidRPr="0000119D">
        <w:rPr>
          <w:sz w:val="20"/>
          <w:lang w:val="en-US"/>
        </w:rPr>
        <w:t>ongoing observation</w:t>
      </w:r>
      <w:r>
        <w:rPr>
          <w:sz w:val="20"/>
          <w:lang w:val="en-US"/>
        </w:rPr>
        <w:t>,</w:t>
      </w:r>
      <w:r w:rsidR="0000119D" w:rsidRPr="0000119D">
        <w:rPr>
          <w:sz w:val="20"/>
          <w:lang w:val="en-US"/>
        </w:rPr>
        <w:t xml:space="preserve"> </w:t>
      </w:r>
      <w:r>
        <w:rPr>
          <w:sz w:val="20"/>
          <w:lang w:val="en-US"/>
        </w:rPr>
        <w:t xml:space="preserve">they </w:t>
      </w:r>
      <w:r w:rsidR="0000119D" w:rsidRPr="0000119D">
        <w:rPr>
          <w:sz w:val="20"/>
          <w:lang w:val="en-US"/>
        </w:rPr>
        <w:t xml:space="preserve">will </w:t>
      </w:r>
      <w:r>
        <w:rPr>
          <w:sz w:val="20"/>
          <w:lang w:val="en-US"/>
        </w:rPr>
        <w:t xml:space="preserve">be able to </w:t>
      </w:r>
      <w:r w:rsidR="0000119D" w:rsidRPr="0000119D">
        <w:rPr>
          <w:sz w:val="20"/>
          <w:lang w:val="en-US"/>
        </w:rPr>
        <w:t>identif</w:t>
      </w:r>
      <w:r>
        <w:rPr>
          <w:sz w:val="20"/>
          <w:lang w:val="en-US"/>
        </w:rPr>
        <w:t>y</w:t>
      </w:r>
      <w:r w:rsidR="0000119D" w:rsidRPr="0000119D">
        <w:rPr>
          <w:sz w:val="20"/>
          <w:lang w:val="en-US"/>
        </w:rPr>
        <w:t xml:space="preserve"> modifiable alterations</w:t>
      </w:r>
      <w:r>
        <w:rPr>
          <w:sz w:val="20"/>
          <w:lang w:val="en-US"/>
        </w:rPr>
        <w:t xml:space="preserve"> early on. This will</w:t>
      </w:r>
      <w:r w:rsidR="0000119D" w:rsidRPr="0000119D">
        <w:rPr>
          <w:sz w:val="20"/>
          <w:lang w:val="en-US"/>
        </w:rPr>
        <w:t xml:space="preserve"> allow remedial measures to prevent </w:t>
      </w:r>
      <w:r>
        <w:rPr>
          <w:sz w:val="20"/>
          <w:lang w:val="en-US"/>
        </w:rPr>
        <w:t>negative ramifications</w:t>
      </w:r>
      <w:r w:rsidR="0000119D" w:rsidRPr="0000119D">
        <w:rPr>
          <w:sz w:val="20"/>
          <w:lang w:val="en-US"/>
        </w:rPr>
        <w:t>.</w:t>
      </w:r>
    </w:p>
    <w:p w14:paraId="3F845FF1" w14:textId="2D477EE9" w:rsidR="00E1631D" w:rsidRPr="00F414BF" w:rsidRDefault="00E1631D" w:rsidP="00887728">
      <w:pPr>
        <w:pStyle w:val="Heading4"/>
        <w:spacing w:before="240" w:after="240"/>
        <w:jc w:val="center"/>
        <w:rPr>
          <w:rFonts w:ascii="Times New Roman" w:eastAsia="Times New Roman" w:hAnsi="Times New Roman" w:cs="Times New Roman"/>
          <w:b/>
          <w:i w:val="0"/>
          <w:iCs w:val="0"/>
          <w:color w:val="auto"/>
          <w:lang w:val="en-MY"/>
        </w:rPr>
      </w:pPr>
      <w:r w:rsidRPr="00F414BF">
        <w:rPr>
          <w:rFonts w:ascii="Times New Roman" w:eastAsia="Times New Roman" w:hAnsi="Times New Roman" w:cs="Times New Roman"/>
          <w:b/>
          <w:i w:val="0"/>
          <w:iCs w:val="0"/>
          <w:color w:val="auto"/>
          <w:lang w:val="en-MY"/>
        </w:rPr>
        <w:t>Limitations of Traditional Methods</w:t>
      </w:r>
    </w:p>
    <w:p w14:paraId="48DC4721" w14:textId="5E02FF43" w:rsidR="00F414BF" w:rsidRPr="00975D31" w:rsidRDefault="00975D31" w:rsidP="00975D31">
      <w:pPr>
        <w:pStyle w:val="NormalWeb"/>
        <w:spacing w:before="0" w:beforeAutospacing="0"/>
        <w:ind w:firstLine="270"/>
        <w:jc w:val="both"/>
        <w:rPr>
          <w:sz w:val="20"/>
          <w:lang w:val="en-US"/>
        </w:rPr>
      </w:pPr>
      <w:r w:rsidRPr="00975D31">
        <w:rPr>
          <w:sz w:val="20"/>
          <w:lang w:val="en-US"/>
        </w:rPr>
        <w:t>Manual aquarium monitoring techniques use portable meters or kits to test the water on a regular basis [2]. Despite being accessible and affordable, manual methods—which are often inaccurate and time-consuming—do not offer real-time monitoring. Temperature variations, biological waste buildup, and overfeeding can all cause major alterations in the water's quality very quickly [3]. Without constant observation, serious problems might not be identified until it is too late, and the situation is irreparable. Additionally, an aquarium owner's capacity to monitor trends or take quick action is limited by manual methods' lack of remote monitoring features and previous data visualization.</w:t>
      </w:r>
    </w:p>
    <w:p w14:paraId="3DB59B80" w14:textId="39127603" w:rsidR="003E3E6C" w:rsidRPr="00673ECA" w:rsidRDefault="00E1631D" w:rsidP="00887728">
      <w:pPr>
        <w:pStyle w:val="Heading4"/>
        <w:spacing w:before="240" w:after="240"/>
        <w:jc w:val="center"/>
        <w:rPr>
          <w:rFonts w:ascii="Times New Roman" w:eastAsia="Times New Roman" w:hAnsi="Times New Roman" w:cs="Times New Roman"/>
          <w:b/>
          <w:i w:val="0"/>
          <w:iCs w:val="0"/>
          <w:color w:val="auto"/>
          <w:lang w:val="en-MY"/>
        </w:rPr>
      </w:pPr>
      <w:r w:rsidRPr="00F414BF">
        <w:rPr>
          <w:rFonts w:ascii="Times New Roman" w:eastAsia="Times New Roman" w:hAnsi="Times New Roman" w:cs="Times New Roman"/>
          <w:b/>
          <w:i w:val="0"/>
          <w:iCs w:val="0"/>
          <w:color w:val="auto"/>
          <w:lang w:val="en-MY"/>
        </w:rPr>
        <w:lastRenderedPageBreak/>
        <w:t>Role of Lighting and Circadian Rhythm</w:t>
      </w:r>
    </w:p>
    <w:p w14:paraId="2EDA2913" w14:textId="1525E88B" w:rsidR="003E3E6C" w:rsidRPr="00887728" w:rsidRDefault="00A75518" w:rsidP="00887728">
      <w:pPr>
        <w:pStyle w:val="Paragraph"/>
      </w:pPr>
      <w:r w:rsidRPr="00A75518">
        <w:t>Aquatic pets are subject to circadian rhythms, which govern biological functions including feeding, sleeping, and reproduction, much like any other species. In order to keep these rhythms going, an aquarium's lighting and schedule are crucial. Uneven light cycles can stress aquatic species and have a detrimental effect on their health [4]. Controlled lighting systems that mimic natural light cycles can support steady biological rhythms, which will improve aquatic pets' behavior and overall health.</w:t>
      </w:r>
    </w:p>
    <w:p w14:paraId="565A5165" w14:textId="016A40A6" w:rsidR="00E1631D" w:rsidRPr="00F414BF" w:rsidRDefault="00E1631D" w:rsidP="00887728">
      <w:pPr>
        <w:pStyle w:val="Heading4"/>
        <w:spacing w:before="240" w:after="240"/>
        <w:jc w:val="center"/>
        <w:rPr>
          <w:rFonts w:ascii="Times New Roman" w:eastAsia="Times New Roman" w:hAnsi="Times New Roman" w:cs="Times New Roman"/>
          <w:b/>
          <w:i w:val="0"/>
          <w:iCs w:val="0"/>
          <w:color w:val="auto"/>
          <w:lang w:val="en-MY"/>
        </w:rPr>
      </w:pPr>
      <w:r w:rsidRPr="00F414BF">
        <w:rPr>
          <w:rFonts w:ascii="Times New Roman" w:eastAsia="Times New Roman" w:hAnsi="Times New Roman" w:cs="Times New Roman"/>
          <w:b/>
          <w:i w:val="0"/>
          <w:iCs w:val="0"/>
          <w:color w:val="auto"/>
          <w:lang w:val="en-MY"/>
        </w:rPr>
        <w:t>IoT Applications in Aquatic Systems</w:t>
      </w:r>
    </w:p>
    <w:p w14:paraId="178D38F0" w14:textId="1D6CACA4" w:rsidR="003E3E6C" w:rsidRPr="00A75518" w:rsidRDefault="00A75518" w:rsidP="00A75518">
      <w:pPr>
        <w:pStyle w:val="NormalWeb"/>
        <w:spacing w:before="0" w:beforeAutospacing="0"/>
        <w:ind w:firstLine="270"/>
        <w:jc w:val="both"/>
        <w:rPr>
          <w:sz w:val="20"/>
          <w:lang w:val="en-US"/>
        </w:rPr>
      </w:pPr>
      <w:r w:rsidRPr="00A75518">
        <w:rPr>
          <w:sz w:val="20"/>
          <w:lang w:val="en-US"/>
        </w:rPr>
        <w:t>Aquaculture and aquarium management are currently using IoT technology more and more to enable automated data gathering, regulation of the environment, and real-time water quality monitoring [5].</w:t>
      </w:r>
      <w:r w:rsidR="00FC387D">
        <w:rPr>
          <w:sz w:val="20"/>
          <w:lang w:val="en-US"/>
        </w:rPr>
        <w:t xml:space="preserve"> The benefit of having a</w:t>
      </w:r>
      <w:r w:rsidRPr="00A75518">
        <w:rPr>
          <w:sz w:val="20"/>
          <w:lang w:val="en-US"/>
        </w:rPr>
        <w:t xml:space="preserve">n online mobile application that is connected to </w:t>
      </w:r>
      <w:r w:rsidR="007F1991" w:rsidRPr="00A75518">
        <w:rPr>
          <w:sz w:val="20"/>
          <w:lang w:val="en-US"/>
        </w:rPr>
        <w:t>Wi</w:t>
      </w:r>
      <w:r w:rsidRPr="00A75518">
        <w:rPr>
          <w:sz w:val="20"/>
          <w:lang w:val="en-US"/>
        </w:rPr>
        <w:t>-Fi</w:t>
      </w:r>
      <w:r w:rsidR="00FC387D">
        <w:rPr>
          <w:sz w:val="20"/>
          <w:lang w:val="en-US"/>
        </w:rPr>
        <w:t xml:space="preserve"> is that it</w:t>
      </w:r>
      <w:r w:rsidRPr="00A75518">
        <w:rPr>
          <w:sz w:val="20"/>
          <w:lang w:val="en-US"/>
        </w:rPr>
        <w:t xml:space="preserve"> provides </w:t>
      </w:r>
      <w:r w:rsidR="007F1991" w:rsidRPr="00A75518">
        <w:rPr>
          <w:sz w:val="20"/>
          <w:lang w:val="en-US"/>
        </w:rPr>
        <w:t>constant</w:t>
      </w:r>
      <w:r w:rsidRPr="00A75518">
        <w:rPr>
          <w:sz w:val="20"/>
          <w:lang w:val="en-US"/>
        </w:rPr>
        <w:t xml:space="preserve"> and remote monitoring for IoT-enabled systems. </w:t>
      </w:r>
      <w:r w:rsidR="007F1991">
        <w:rPr>
          <w:sz w:val="20"/>
          <w:lang w:val="en-US"/>
        </w:rPr>
        <w:t>When</w:t>
      </w:r>
      <w:r w:rsidRPr="00A75518">
        <w:rPr>
          <w:sz w:val="20"/>
          <w:lang w:val="en-US"/>
        </w:rPr>
        <w:t xml:space="preserve"> parameters </w:t>
      </w:r>
      <w:r w:rsidR="007F1991" w:rsidRPr="00A75518">
        <w:rPr>
          <w:sz w:val="20"/>
          <w:lang w:val="en-US"/>
        </w:rPr>
        <w:t>exceed</w:t>
      </w:r>
      <w:r w:rsidRPr="00A75518">
        <w:rPr>
          <w:sz w:val="20"/>
          <w:lang w:val="en-US"/>
        </w:rPr>
        <w:t xml:space="preserve"> safe thresholds, the</w:t>
      </w:r>
      <w:r w:rsidR="007F1991">
        <w:rPr>
          <w:sz w:val="20"/>
          <w:lang w:val="en-US"/>
        </w:rPr>
        <w:t xml:space="preserve"> app</w:t>
      </w:r>
      <w:r w:rsidRPr="00A75518">
        <w:rPr>
          <w:sz w:val="20"/>
          <w:lang w:val="en-US"/>
        </w:rPr>
        <w:t xml:space="preserve"> can notify users instantly, allowing for targeted maintenance and significantly lowering the chance of fish death.</w:t>
      </w:r>
    </w:p>
    <w:p w14:paraId="02B5F873" w14:textId="1301E6B0" w:rsidR="002F49B5" w:rsidRPr="009059F5" w:rsidRDefault="002F49B5" w:rsidP="00887728">
      <w:pPr>
        <w:pStyle w:val="Heading2"/>
        <w:rPr>
          <w:lang w:val="en-MY"/>
        </w:rPr>
      </w:pPr>
      <w:r w:rsidRPr="009059F5">
        <w:rPr>
          <w:lang w:val="en-MY"/>
        </w:rPr>
        <w:t>Main Components of the IoT System</w:t>
      </w:r>
    </w:p>
    <w:p w14:paraId="7B826474" w14:textId="3BBCC634" w:rsidR="00673ECA" w:rsidRPr="00673ECA" w:rsidRDefault="00A75518" w:rsidP="00A75518">
      <w:pPr>
        <w:ind w:firstLine="270"/>
        <w:jc w:val="both"/>
        <w:rPr>
          <w:sz w:val="20"/>
        </w:rPr>
      </w:pPr>
      <w:r w:rsidRPr="00A75518">
        <w:rPr>
          <w:sz w:val="20"/>
        </w:rPr>
        <w:t xml:space="preserve">The system includes </w:t>
      </w:r>
      <w:r w:rsidR="007F1991" w:rsidRPr="00A75518">
        <w:rPr>
          <w:sz w:val="20"/>
        </w:rPr>
        <w:t>several</w:t>
      </w:r>
      <w:r w:rsidRPr="00A75518">
        <w:rPr>
          <w:sz w:val="20"/>
        </w:rPr>
        <w:t xml:space="preserve"> essential hardware components to ensure accurate and continuous aquarium condition monitoring. By detecting the </w:t>
      </w:r>
      <w:r w:rsidR="007F1991" w:rsidRPr="00A75518">
        <w:rPr>
          <w:sz w:val="20"/>
        </w:rPr>
        <w:t>number</w:t>
      </w:r>
      <w:r w:rsidRPr="00A75518">
        <w:rPr>
          <w:sz w:val="20"/>
        </w:rPr>
        <w:t xml:space="preserve"> of dissolved solids in the water, the TDS sensor offers information on the water's overall cleanliness, which is essential for maintaining fish health. Contaminants such as waste products and nitrites may be detected by this </w:t>
      </w:r>
      <w:r w:rsidR="007F1991">
        <w:rPr>
          <w:sz w:val="20"/>
        </w:rPr>
        <w:t>sensor</w:t>
      </w:r>
      <w:r w:rsidRPr="00A75518">
        <w:rPr>
          <w:sz w:val="20"/>
        </w:rPr>
        <w:t>. The sensor for temperature helps to keep the water within species-specific optimum ranges because temperature fluctuations can stress or sicken aquatic life.</w:t>
      </w:r>
      <w:r w:rsidR="00673ECA" w:rsidRPr="00673ECA">
        <w:rPr>
          <w:sz w:val="20"/>
        </w:rPr>
        <w:t xml:space="preserve"> The pH sensor assesses the acidity or alkalinity of the water, which is essential for maintaining a stable and healthy habitat for aquatic life. Central to the system is the ESP32 microcontroller, serving as the primary processing unit, gathering data from the sensors and sending it through Wi-Fi to the Blynk IoT platform for real-time monitoring and remote management.</w:t>
      </w:r>
    </w:p>
    <w:p w14:paraId="1663B6F3" w14:textId="742D1BF5" w:rsidR="002F49B5" w:rsidRDefault="002F49B5" w:rsidP="00887728">
      <w:pPr>
        <w:pStyle w:val="Heading2"/>
        <w:rPr>
          <w:lang w:val="en-MY"/>
        </w:rPr>
      </w:pPr>
      <w:r w:rsidRPr="009059F5">
        <w:rPr>
          <w:lang w:val="en-MY"/>
        </w:rPr>
        <w:t>Mobile App Integration for IoT</w:t>
      </w:r>
    </w:p>
    <w:p w14:paraId="0A6E33F7" w14:textId="77777777" w:rsidR="002F49B5" w:rsidRDefault="002F49B5" w:rsidP="002F49B5">
      <w:pPr>
        <w:pStyle w:val="Paragraph"/>
        <w:rPr>
          <w:lang w:val="en-MY"/>
        </w:rPr>
      </w:pPr>
      <w:r w:rsidRPr="009059F5">
        <w:rPr>
          <w:lang w:val="en-MY"/>
        </w:rPr>
        <w:t xml:space="preserve">Mobile apps such as Blynk provide </w:t>
      </w:r>
      <w:r>
        <w:rPr>
          <w:lang w:val="en-MY"/>
        </w:rPr>
        <w:t xml:space="preserve">customizable </w:t>
      </w:r>
      <w:r w:rsidRPr="009059F5">
        <w:rPr>
          <w:lang w:val="en-MY"/>
        </w:rPr>
        <w:t xml:space="preserve">dashboards for users to monitor water quality parameters, receive alerts, and control lighting systems remotely. These platforms facilitate user engagement, allowing aquarium owners to manage their systems anytime and anywhere </w:t>
      </w:r>
      <w:r>
        <w:rPr>
          <w:lang w:val="en-MY"/>
        </w:rPr>
        <w:t>[8].</w:t>
      </w:r>
    </w:p>
    <w:p w14:paraId="1BDE2CBE" w14:textId="258E0DEC" w:rsidR="00873B8C" w:rsidRDefault="00873B8C" w:rsidP="00887728">
      <w:pPr>
        <w:pStyle w:val="Heading2"/>
      </w:pPr>
      <w:r w:rsidRPr="00873B8C">
        <w:t>M</w:t>
      </w:r>
      <w:r>
        <w:t>ETHODOLOGY</w:t>
      </w:r>
    </w:p>
    <w:p w14:paraId="12A4E6A6" w14:textId="6DCEEF19" w:rsidR="00E1631D" w:rsidRPr="003E3E6C" w:rsidRDefault="00E1631D" w:rsidP="00887728">
      <w:pPr>
        <w:pStyle w:val="Heading4"/>
        <w:spacing w:before="240" w:after="240"/>
        <w:jc w:val="center"/>
        <w:rPr>
          <w:rFonts w:ascii="Times New Roman" w:eastAsia="Times New Roman" w:hAnsi="Times New Roman" w:cs="Times New Roman"/>
          <w:b/>
          <w:i w:val="0"/>
          <w:iCs w:val="0"/>
          <w:color w:val="auto"/>
          <w:lang w:val="en-MY"/>
        </w:rPr>
      </w:pPr>
      <w:r w:rsidRPr="003E3E6C">
        <w:rPr>
          <w:rFonts w:ascii="Times New Roman" w:eastAsia="Times New Roman" w:hAnsi="Times New Roman" w:cs="Times New Roman"/>
          <w:b/>
          <w:i w:val="0"/>
          <w:iCs w:val="0"/>
          <w:color w:val="auto"/>
          <w:lang w:val="en-MY"/>
        </w:rPr>
        <w:t>Requirement Gathering</w:t>
      </w:r>
    </w:p>
    <w:p w14:paraId="64FF0E07" w14:textId="0E8B681D" w:rsidR="003E3E6C" w:rsidRPr="00887728" w:rsidRDefault="003E3E6C" w:rsidP="00887728">
      <w:pPr>
        <w:pStyle w:val="Paragraph"/>
        <w:rPr>
          <w:lang w:val="en-MY"/>
        </w:rPr>
      </w:pPr>
      <w:r>
        <w:rPr>
          <w:lang w:val="en-MY"/>
        </w:rPr>
        <w:t>Two fact finding methods were used which</w:t>
      </w:r>
      <w:r w:rsidRPr="00B43B40">
        <w:rPr>
          <w:lang w:val="en-MY"/>
        </w:rPr>
        <w:t xml:space="preserve"> </w:t>
      </w:r>
      <w:r>
        <w:rPr>
          <w:lang w:val="en-MY"/>
        </w:rPr>
        <w:t>were</w:t>
      </w:r>
      <w:r w:rsidRPr="00B43B40">
        <w:rPr>
          <w:lang w:val="en-MY"/>
        </w:rPr>
        <w:t xml:space="preserve"> questionnaires and interviews</w:t>
      </w:r>
      <w:r>
        <w:rPr>
          <w:lang w:val="en-MY"/>
        </w:rPr>
        <w:t xml:space="preserve"> to</w:t>
      </w:r>
      <w:r w:rsidRPr="00B43B40">
        <w:rPr>
          <w:lang w:val="en-MY"/>
        </w:rPr>
        <w:t xml:space="preserve"> identify user needs.</w:t>
      </w:r>
      <w:r>
        <w:rPr>
          <w:lang w:val="en-MY"/>
        </w:rPr>
        <w:t xml:space="preserve"> </w:t>
      </w:r>
      <w:r w:rsidRPr="00B43B40">
        <w:rPr>
          <w:lang w:val="en-MY"/>
        </w:rPr>
        <w:t>The results revealed that users prioritize real</w:t>
      </w:r>
      <w:r>
        <w:rPr>
          <w:lang w:val="en-MY"/>
        </w:rPr>
        <w:t xml:space="preserve"> </w:t>
      </w:r>
      <w:r w:rsidRPr="00B43B40">
        <w:rPr>
          <w:lang w:val="en-MY"/>
        </w:rPr>
        <w:t xml:space="preserve">time monitoring of water quality parameters, instant alerts for parameter deviations, and automated control of lighting systems to support circadian rhythms. These findings </w:t>
      </w:r>
      <w:r>
        <w:rPr>
          <w:lang w:val="en-MY"/>
        </w:rPr>
        <w:t xml:space="preserve">helped shape the </w:t>
      </w:r>
      <w:r w:rsidRPr="00B43B40">
        <w:rPr>
          <w:lang w:val="en-MY"/>
        </w:rPr>
        <w:t>definition of functional and non-functional system requirements.</w:t>
      </w:r>
    </w:p>
    <w:p w14:paraId="7874D039" w14:textId="5E383B20" w:rsidR="003E3E6C" w:rsidRPr="00673ECA" w:rsidRDefault="00E1631D" w:rsidP="00887728">
      <w:pPr>
        <w:pStyle w:val="Heading4"/>
        <w:spacing w:before="240" w:after="240"/>
        <w:jc w:val="center"/>
        <w:rPr>
          <w:rFonts w:ascii="Times New Roman" w:eastAsia="Times New Roman" w:hAnsi="Times New Roman" w:cs="Times New Roman"/>
          <w:b/>
          <w:i w:val="0"/>
          <w:iCs w:val="0"/>
          <w:color w:val="auto"/>
          <w:lang w:val="en-MY"/>
        </w:rPr>
      </w:pPr>
      <w:r w:rsidRPr="003E3E6C">
        <w:rPr>
          <w:rFonts w:ascii="Times New Roman" w:eastAsia="Times New Roman" w:hAnsi="Times New Roman" w:cs="Times New Roman"/>
          <w:b/>
          <w:i w:val="0"/>
          <w:iCs w:val="0"/>
          <w:color w:val="auto"/>
          <w:lang w:val="en-MY"/>
        </w:rPr>
        <w:t>Hardware Development</w:t>
      </w:r>
    </w:p>
    <w:p w14:paraId="0C25FECB" w14:textId="6AFFE180" w:rsidR="003E3E6C" w:rsidRDefault="003E3E6C" w:rsidP="003E3E6C">
      <w:pPr>
        <w:pStyle w:val="Paragraph"/>
        <w:rPr>
          <w:lang w:val="en-MY"/>
        </w:rPr>
      </w:pPr>
      <w:r w:rsidRPr="00AE5E7A">
        <w:rPr>
          <w:lang w:val="en-MY"/>
        </w:rPr>
        <w:t xml:space="preserve">An ESP32 microcontroller was </w:t>
      </w:r>
      <w:r>
        <w:rPr>
          <w:lang w:val="en-MY"/>
        </w:rPr>
        <w:t xml:space="preserve">used </w:t>
      </w:r>
      <w:r w:rsidRPr="00AE5E7A">
        <w:rPr>
          <w:lang w:val="en-MY"/>
        </w:rPr>
        <w:t xml:space="preserve">due to its built-in Wi-Fi capabilities </w:t>
      </w:r>
      <w:r>
        <w:rPr>
          <w:lang w:val="en-MY"/>
        </w:rPr>
        <w:t xml:space="preserve">which is important for remote control </w:t>
      </w:r>
      <w:r w:rsidRPr="00AE5E7A">
        <w:rPr>
          <w:lang w:val="en-MY"/>
        </w:rPr>
        <w:t xml:space="preserve">and </w:t>
      </w:r>
      <w:r>
        <w:rPr>
          <w:lang w:val="en-MY"/>
        </w:rPr>
        <w:t>cost friendliness</w:t>
      </w:r>
      <w:r w:rsidRPr="00AE5E7A">
        <w:rPr>
          <w:lang w:val="en-MY"/>
        </w:rPr>
        <w:t xml:space="preserve">. TDS, temperature, and pH sensors were integrated to monitor critical water quality parameters. A 5V relay module was included to automate lighting control. The components were </w:t>
      </w:r>
      <w:r>
        <w:rPr>
          <w:lang w:val="en-MY"/>
        </w:rPr>
        <w:t xml:space="preserve">put together </w:t>
      </w:r>
      <w:r w:rsidRPr="00AE5E7A">
        <w:rPr>
          <w:lang w:val="en-MY"/>
        </w:rPr>
        <w:t>on a</w:t>
      </w:r>
      <w:r>
        <w:rPr>
          <w:lang w:val="en-MY"/>
        </w:rPr>
        <w:t>n ESP32 extension board could later be integrated into a plastic casing to make sure the board stays away from water.</w:t>
      </w:r>
      <w:r w:rsidR="00AE2A74" w:rsidRPr="00AE2A74">
        <w:t xml:space="preserve"> </w:t>
      </w:r>
      <w:r w:rsidR="00AE2A74" w:rsidRPr="00AE2A74">
        <w:rPr>
          <w:lang w:val="en-MY"/>
        </w:rPr>
        <w:t>The TDS sensor plays a vital role in assessing water purity by measuring the concentration of dissolved substances. Figure 1 shows the TDS sensor used in this system, which provides continuous readings to monitor water quality and detect contamination levels.</w:t>
      </w:r>
    </w:p>
    <w:p w14:paraId="1AFFA4DB" w14:textId="49E44CB2" w:rsidR="00605EC6" w:rsidRDefault="00605EC6" w:rsidP="00605EC6">
      <w:pPr>
        <w:pStyle w:val="Paragraph"/>
        <w:jc w:val="center"/>
        <w:rPr>
          <w:lang w:val="en-MY"/>
        </w:rPr>
      </w:pPr>
      <w:r>
        <w:rPr>
          <w:noProof/>
        </w:rPr>
        <w:lastRenderedPageBreak/>
        <w:drawing>
          <wp:inline distT="0" distB="0" distL="0" distR="0" wp14:anchorId="565F1517" wp14:editId="34ED55C8">
            <wp:extent cx="2065924" cy="1928196"/>
            <wp:effectExtent l="19050" t="19050" r="10795" b="15240"/>
            <wp:docPr id="702293620" name="Picture 2" descr="A white wire connected to a circuit boar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293620" name="Picture 2" descr="A white wire connected to a circuit board&#10;&#10;AI-generated content may be incorrect."/>
                    <pic:cNvPicPr>
                      <a:picLocks noChangeAspect="1"/>
                    </pic:cNvPicPr>
                  </pic:nvPicPr>
                  <pic:blipFill rotWithShape="1">
                    <a:blip r:embed="rId9" cstate="print">
                      <a:extLst>
                        <a:ext uri="{28A0092B-C50C-407E-A947-70E740481C1C}">
                          <a14:useLocalDpi xmlns:a14="http://schemas.microsoft.com/office/drawing/2010/main" val="0"/>
                        </a:ext>
                      </a:extLst>
                    </a:blip>
                    <a:srcRect t="15417" b="14583"/>
                    <a:stretch>
                      <a:fillRect/>
                    </a:stretch>
                  </pic:blipFill>
                  <pic:spPr bwMode="auto">
                    <a:xfrm>
                      <a:off x="0" y="0"/>
                      <a:ext cx="2067528" cy="1929693"/>
                    </a:xfrm>
                    <a:prstGeom prst="rect">
                      <a:avLst/>
                    </a:prstGeom>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0E933A85" w14:textId="240326E2" w:rsidR="00605EC6" w:rsidRPr="00A948F9" w:rsidRDefault="004B2000" w:rsidP="00605EC6">
      <w:pPr>
        <w:pStyle w:val="Paragraph"/>
        <w:jc w:val="center"/>
        <w:rPr>
          <w:sz w:val="18"/>
          <w:szCs w:val="18"/>
        </w:rPr>
      </w:pPr>
      <w:r w:rsidRPr="00A948F9">
        <w:rPr>
          <w:b/>
          <w:bCs/>
          <w:sz w:val="18"/>
          <w:szCs w:val="18"/>
          <w:lang w:val="en-MY"/>
        </w:rPr>
        <w:t>FIGURE 1.</w:t>
      </w:r>
      <w:r w:rsidR="00605EC6" w:rsidRPr="00A948F9">
        <w:rPr>
          <w:sz w:val="18"/>
          <w:szCs w:val="18"/>
          <w:lang w:val="en-MY"/>
        </w:rPr>
        <w:t xml:space="preserve"> </w:t>
      </w:r>
      <w:r w:rsidR="00605EC6" w:rsidRPr="00A948F9">
        <w:rPr>
          <w:sz w:val="18"/>
          <w:szCs w:val="18"/>
        </w:rPr>
        <w:t>Total Dissolved Solids (TDS) Sensor</w:t>
      </w:r>
    </w:p>
    <w:p w14:paraId="6DF6B283" w14:textId="77777777" w:rsidR="00605EC6" w:rsidRDefault="00605EC6" w:rsidP="00605EC6">
      <w:pPr>
        <w:pStyle w:val="Paragraph"/>
        <w:jc w:val="center"/>
        <w:rPr>
          <w:lang w:val="en-MY"/>
        </w:rPr>
      </w:pPr>
    </w:p>
    <w:p w14:paraId="22F7627B" w14:textId="221CA676" w:rsidR="00AE2A74" w:rsidRDefault="00AE2A74" w:rsidP="00AE2A74">
      <w:pPr>
        <w:pStyle w:val="Paragraph"/>
        <w:rPr>
          <w:lang w:val="en-MY"/>
        </w:rPr>
      </w:pPr>
      <w:r w:rsidRPr="00AE2A74">
        <w:rPr>
          <w:lang w:val="en-MY"/>
        </w:rPr>
        <w:t>Temperature regulation is crucial for maintaining a stable aquatic ecosystem. As shown in Figure 2, the temperature sensor ensures that the water remains within the optimal range for aquatic species by providing real-time temperature readings to the ESP32 controller.</w:t>
      </w:r>
    </w:p>
    <w:p w14:paraId="43487449" w14:textId="77777777" w:rsidR="00AE2A74" w:rsidRDefault="00AE2A74" w:rsidP="00AE2A74">
      <w:pPr>
        <w:pStyle w:val="Paragraph"/>
        <w:jc w:val="left"/>
        <w:rPr>
          <w:lang w:val="en-MY"/>
        </w:rPr>
      </w:pPr>
    </w:p>
    <w:p w14:paraId="0FC32DA4" w14:textId="4CF648D7" w:rsidR="00605EC6" w:rsidRDefault="00605EC6" w:rsidP="00605EC6">
      <w:pPr>
        <w:pStyle w:val="Paragraph"/>
        <w:jc w:val="center"/>
        <w:rPr>
          <w:lang w:val="en-MY"/>
        </w:rPr>
      </w:pPr>
      <w:r>
        <w:rPr>
          <w:noProof/>
        </w:rPr>
        <w:drawing>
          <wp:inline distT="0" distB="0" distL="0" distR="0" wp14:anchorId="1F553FF1" wp14:editId="6A0DF7EE">
            <wp:extent cx="2081295" cy="2226034"/>
            <wp:effectExtent l="19050" t="19050" r="14605" b="22225"/>
            <wp:docPr id="65422636" name="Picture 3" descr="A black wire with a piece of electronic equipme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22636" name="Picture 3" descr="A black wire with a piece of electronic equipment&#10;&#10;AI-generated content may be incorrect."/>
                    <pic:cNvPicPr>
                      <a:picLocks noChangeAspect="1"/>
                    </pic:cNvPicPr>
                  </pic:nvPicPr>
                  <pic:blipFill rotWithShape="1">
                    <a:blip r:embed="rId10" cstate="print">
                      <a:extLst>
                        <a:ext uri="{28A0092B-C50C-407E-A947-70E740481C1C}">
                          <a14:useLocalDpi xmlns:a14="http://schemas.microsoft.com/office/drawing/2010/main" val="0"/>
                        </a:ext>
                      </a:extLst>
                    </a:blip>
                    <a:srcRect t="19796"/>
                    <a:stretch>
                      <a:fillRect/>
                    </a:stretch>
                  </pic:blipFill>
                  <pic:spPr bwMode="auto">
                    <a:xfrm>
                      <a:off x="0" y="0"/>
                      <a:ext cx="2085039" cy="2230038"/>
                    </a:xfrm>
                    <a:prstGeom prst="rect">
                      <a:avLst/>
                    </a:prstGeom>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11B0AF78" w14:textId="34EE7ADA" w:rsidR="00605EC6" w:rsidRDefault="004B2000" w:rsidP="00605EC6">
      <w:pPr>
        <w:pStyle w:val="Paragraph"/>
        <w:jc w:val="center"/>
        <w:rPr>
          <w:sz w:val="18"/>
          <w:szCs w:val="18"/>
          <w:lang w:val="en-MY"/>
        </w:rPr>
      </w:pPr>
      <w:r w:rsidRPr="00A948F9">
        <w:rPr>
          <w:b/>
          <w:bCs/>
          <w:sz w:val="18"/>
          <w:szCs w:val="18"/>
          <w:lang w:val="en-MY"/>
        </w:rPr>
        <w:t>FIGURE 2.</w:t>
      </w:r>
      <w:r w:rsidR="00605EC6" w:rsidRPr="00A948F9">
        <w:rPr>
          <w:sz w:val="18"/>
          <w:szCs w:val="18"/>
          <w:lang w:val="en-MY"/>
        </w:rPr>
        <w:t xml:space="preserve"> Temperature </w:t>
      </w:r>
      <w:r w:rsidR="00647373">
        <w:rPr>
          <w:sz w:val="18"/>
          <w:szCs w:val="18"/>
          <w:lang w:val="en-MY"/>
        </w:rPr>
        <w:t>s</w:t>
      </w:r>
      <w:r w:rsidR="00605EC6" w:rsidRPr="00A948F9">
        <w:rPr>
          <w:sz w:val="18"/>
          <w:szCs w:val="18"/>
          <w:lang w:val="en-MY"/>
        </w:rPr>
        <w:t>ensor</w:t>
      </w:r>
    </w:p>
    <w:p w14:paraId="55FA8B59" w14:textId="77777777" w:rsidR="00AE2A74" w:rsidRDefault="00AE2A74" w:rsidP="00AE2A74">
      <w:pPr>
        <w:pStyle w:val="Paragraph"/>
        <w:jc w:val="left"/>
        <w:rPr>
          <w:lang w:val="en-MY"/>
        </w:rPr>
      </w:pPr>
    </w:p>
    <w:p w14:paraId="04DF2A3D" w14:textId="57C10679" w:rsidR="00AE2A74" w:rsidRPr="00AE2A74" w:rsidRDefault="00AE2A74" w:rsidP="00AE2A74">
      <w:pPr>
        <w:pStyle w:val="Paragraph"/>
        <w:jc w:val="left"/>
        <w:rPr>
          <w:lang w:val="en-MY"/>
        </w:rPr>
      </w:pPr>
      <w:r w:rsidRPr="00AE2A74">
        <w:rPr>
          <w:lang w:val="en-MY"/>
        </w:rPr>
        <w:t>Lighting control is automated using a relay module, which enables remote switching and scheduling through the mobile app. Figure 3 illustrates the 5V relay module integrated into the system to control the aquarium lighting based on programmed intervals or user input.</w:t>
      </w:r>
    </w:p>
    <w:p w14:paraId="2C26B5BB" w14:textId="77777777" w:rsidR="00605EC6" w:rsidRDefault="00605EC6" w:rsidP="00605EC6">
      <w:pPr>
        <w:pStyle w:val="Paragraph"/>
        <w:jc w:val="center"/>
        <w:rPr>
          <w:lang w:val="en-MY"/>
        </w:rPr>
      </w:pPr>
    </w:p>
    <w:p w14:paraId="53171E1E" w14:textId="754F59C1" w:rsidR="00605EC6" w:rsidRDefault="00605EC6" w:rsidP="00605EC6">
      <w:pPr>
        <w:pStyle w:val="Paragraph"/>
        <w:jc w:val="center"/>
        <w:rPr>
          <w:lang w:val="en-MY"/>
        </w:rPr>
      </w:pPr>
      <w:r>
        <w:rPr>
          <w:noProof/>
        </w:rPr>
        <w:drawing>
          <wp:inline distT="0" distB="0" distL="0" distR="0" wp14:anchorId="00333388" wp14:editId="4B80E620">
            <wp:extent cx="1734185" cy="1860550"/>
            <wp:effectExtent l="19050" t="19050" r="18415" b="25400"/>
            <wp:docPr id="1605098770" name="Picture 4" descr="A close-up of a circuit boar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098770" name="Picture 4" descr="A close-up of a circuit board&#10;&#10;AI-generated content may be incorrect."/>
                    <pic:cNvPicPr>
                      <a:picLocks noChangeAspect="1"/>
                    </pic:cNvPicPr>
                  </pic:nvPicPr>
                  <pic:blipFill rotWithShape="1">
                    <a:blip r:embed="rId11" cstate="print">
                      <a:extLst>
                        <a:ext uri="{28A0092B-C50C-407E-A947-70E740481C1C}">
                          <a14:useLocalDpi xmlns:a14="http://schemas.microsoft.com/office/drawing/2010/main" val="0"/>
                        </a:ext>
                      </a:extLst>
                    </a:blip>
                    <a:srcRect b="19549"/>
                    <a:stretch>
                      <a:fillRect/>
                    </a:stretch>
                  </pic:blipFill>
                  <pic:spPr bwMode="auto">
                    <a:xfrm>
                      <a:off x="0" y="0"/>
                      <a:ext cx="1734185" cy="1860550"/>
                    </a:xfrm>
                    <a:prstGeom prst="rect">
                      <a:avLst/>
                    </a:prstGeom>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22780C1F" w14:textId="097D39AB" w:rsidR="00605EC6" w:rsidRPr="00887728" w:rsidRDefault="004B2000" w:rsidP="00887728">
      <w:pPr>
        <w:pStyle w:val="Paragraph"/>
        <w:ind w:firstLine="288"/>
        <w:jc w:val="center"/>
        <w:rPr>
          <w:sz w:val="18"/>
          <w:szCs w:val="18"/>
        </w:rPr>
      </w:pPr>
      <w:r w:rsidRPr="00A948F9">
        <w:rPr>
          <w:b/>
          <w:bCs/>
          <w:sz w:val="18"/>
          <w:szCs w:val="18"/>
          <w:lang w:val="en-MY"/>
        </w:rPr>
        <w:t>FIGURE 3.</w:t>
      </w:r>
      <w:r w:rsidR="00605EC6" w:rsidRPr="00A948F9">
        <w:rPr>
          <w:sz w:val="18"/>
          <w:szCs w:val="18"/>
          <w:lang w:val="en-MY"/>
        </w:rPr>
        <w:t xml:space="preserve"> </w:t>
      </w:r>
      <w:r w:rsidR="00605EC6" w:rsidRPr="00A948F9">
        <w:rPr>
          <w:sz w:val="18"/>
          <w:szCs w:val="18"/>
        </w:rPr>
        <w:t xml:space="preserve">Relay </w:t>
      </w:r>
      <w:r w:rsidR="0061036A">
        <w:rPr>
          <w:sz w:val="18"/>
          <w:szCs w:val="18"/>
        </w:rPr>
        <w:t>m</w:t>
      </w:r>
      <w:r w:rsidR="00605EC6" w:rsidRPr="00A948F9">
        <w:rPr>
          <w:sz w:val="18"/>
          <w:szCs w:val="18"/>
        </w:rPr>
        <w:t>odule 5v</w:t>
      </w:r>
    </w:p>
    <w:p w14:paraId="3833EBD8" w14:textId="5D8E85C7" w:rsidR="00E1631D" w:rsidRPr="003E3E6C" w:rsidRDefault="00E1631D" w:rsidP="00887728">
      <w:pPr>
        <w:pStyle w:val="Heading4"/>
        <w:spacing w:before="240" w:after="240"/>
        <w:jc w:val="center"/>
        <w:rPr>
          <w:rFonts w:ascii="Times New Roman" w:eastAsia="Times New Roman" w:hAnsi="Times New Roman" w:cs="Times New Roman"/>
          <w:b/>
          <w:i w:val="0"/>
          <w:iCs w:val="0"/>
          <w:color w:val="auto"/>
          <w:lang w:val="en-MY"/>
        </w:rPr>
      </w:pPr>
      <w:r w:rsidRPr="003E3E6C">
        <w:rPr>
          <w:rFonts w:ascii="Times New Roman" w:eastAsia="Times New Roman" w:hAnsi="Times New Roman" w:cs="Times New Roman"/>
          <w:b/>
          <w:i w:val="0"/>
          <w:iCs w:val="0"/>
          <w:color w:val="auto"/>
          <w:lang w:val="en-MY"/>
        </w:rPr>
        <w:lastRenderedPageBreak/>
        <w:t>Software and Architecture</w:t>
      </w:r>
    </w:p>
    <w:p w14:paraId="1A8630BA" w14:textId="77777777" w:rsidR="003E3E6C" w:rsidRPr="00DE11B9" w:rsidRDefault="003E3E6C" w:rsidP="0084035E">
      <w:pPr>
        <w:pStyle w:val="NormalWeb"/>
        <w:spacing w:before="0" w:beforeAutospacing="0" w:after="0" w:afterAutospacing="0"/>
        <w:ind w:firstLine="360"/>
        <w:jc w:val="both"/>
        <w:rPr>
          <w:sz w:val="20"/>
          <w:szCs w:val="20"/>
          <w:lang w:val="en-MY" w:eastAsia="zh-CN"/>
        </w:rPr>
      </w:pPr>
      <w:r w:rsidRPr="00A00236">
        <w:rPr>
          <w:sz w:val="20"/>
          <w:szCs w:val="20"/>
        </w:rPr>
        <w:t xml:space="preserve">The </w:t>
      </w:r>
      <w:r>
        <w:rPr>
          <w:sz w:val="20"/>
          <w:szCs w:val="20"/>
        </w:rPr>
        <w:t>soft</w:t>
      </w:r>
      <w:r w:rsidRPr="00A00236">
        <w:rPr>
          <w:sz w:val="20"/>
          <w:szCs w:val="20"/>
        </w:rPr>
        <w:t>ware was developed using Arduino IDE</w:t>
      </w:r>
      <w:r>
        <w:rPr>
          <w:sz w:val="20"/>
          <w:szCs w:val="20"/>
        </w:rPr>
        <w:t xml:space="preserve"> which made use of the</w:t>
      </w:r>
      <w:r w:rsidRPr="00A00236">
        <w:rPr>
          <w:sz w:val="20"/>
          <w:szCs w:val="20"/>
        </w:rPr>
        <w:t xml:space="preserve"> relevant libraries for sensor integration and Blynk communication. </w:t>
      </w:r>
      <w:r>
        <w:rPr>
          <w:sz w:val="20"/>
          <w:szCs w:val="20"/>
        </w:rPr>
        <w:t>The t</w:t>
      </w:r>
      <w:r w:rsidRPr="00A00236">
        <w:rPr>
          <w:sz w:val="20"/>
          <w:szCs w:val="20"/>
        </w:rPr>
        <w:t>hresholds for pH, TDS</w:t>
      </w:r>
      <w:r>
        <w:rPr>
          <w:sz w:val="20"/>
          <w:szCs w:val="20"/>
        </w:rPr>
        <w:t xml:space="preserve"> </w:t>
      </w:r>
      <w:r w:rsidRPr="00A00236">
        <w:rPr>
          <w:sz w:val="20"/>
          <w:szCs w:val="20"/>
        </w:rPr>
        <w:t>and temperature were programmed to trigger alerts through the Blynk platform</w:t>
      </w:r>
      <w:r>
        <w:rPr>
          <w:sz w:val="20"/>
          <w:szCs w:val="20"/>
        </w:rPr>
        <w:t xml:space="preserve"> whenever a parameter has been exceeded.</w:t>
      </w:r>
      <w:r w:rsidRPr="00A00236">
        <w:rPr>
          <w:sz w:val="20"/>
          <w:szCs w:val="20"/>
        </w:rPr>
        <w:t xml:space="preserve"> The mobile app was designed with separate widgets for real-time parameter display, historical data visualization, and </w:t>
      </w:r>
      <w:r>
        <w:rPr>
          <w:sz w:val="20"/>
          <w:szCs w:val="20"/>
        </w:rPr>
        <w:t>remote</w:t>
      </w:r>
      <w:r w:rsidRPr="00A00236">
        <w:rPr>
          <w:sz w:val="20"/>
          <w:szCs w:val="20"/>
        </w:rPr>
        <w:t xml:space="preserve"> lighting control.</w:t>
      </w:r>
    </w:p>
    <w:p w14:paraId="34190D25" w14:textId="2D62EA6B" w:rsidR="003E3E6C" w:rsidRPr="00BA47B6" w:rsidRDefault="00BA47B6" w:rsidP="0084035E">
      <w:pPr>
        <w:pStyle w:val="NormalWeb"/>
        <w:spacing w:before="0" w:beforeAutospacing="0"/>
        <w:ind w:firstLine="360"/>
        <w:jc w:val="both"/>
        <w:rPr>
          <w:sz w:val="20"/>
          <w:lang w:val="en-US"/>
        </w:rPr>
      </w:pPr>
      <w:r w:rsidRPr="00BA47B6">
        <w:rPr>
          <w:sz w:val="20"/>
          <w:lang w:val="en-US"/>
        </w:rPr>
        <w:t xml:space="preserve">The three sensors that make up the system architecture are linked to the ESP32 microcontroller, which processes the data before sending it over Wi-Fi to the Blynk cloud platform. The Blynk app allows users to remotely control lighting, analyze real-time parameter data, and get notifications. Automated warnings make sure that the parameters do not go beyond the predetermined </w:t>
      </w:r>
      <w:r w:rsidR="007F1991">
        <w:rPr>
          <w:sz w:val="20"/>
          <w:lang w:val="en-US"/>
        </w:rPr>
        <w:t>threshold</w:t>
      </w:r>
      <w:r w:rsidRPr="00BA47B6">
        <w:rPr>
          <w:sz w:val="20"/>
          <w:lang w:val="en-US"/>
        </w:rPr>
        <w:t>, and they notify the user right away if they do.</w:t>
      </w:r>
    </w:p>
    <w:p w14:paraId="638C017A" w14:textId="33505B24" w:rsidR="00ED35D8" w:rsidRDefault="00ED35D8" w:rsidP="00887728">
      <w:pPr>
        <w:pStyle w:val="Heading1"/>
        <w:rPr>
          <w:lang w:val="en-MY"/>
        </w:rPr>
      </w:pPr>
      <w:r w:rsidRPr="00ED35D8">
        <w:rPr>
          <w:lang w:val="en-MY"/>
        </w:rPr>
        <w:t>System Implementation</w:t>
      </w:r>
    </w:p>
    <w:p w14:paraId="27D50C94" w14:textId="5A6E983A" w:rsidR="003E3E6C" w:rsidRPr="003E3E6C" w:rsidRDefault="007F1991" w:rsidP="00673ECA">
      <w:pPr>
        <w:pStyle w:val="Paragraph"/>
        <w:rPr>
          <w:lang w:val="en-MY"/>
        </w:rPr>
      </w:pPr>
      <w:r>
        <w:rPr>
          <w:lang w:val="en-MY"/>
        </w:rPr>
        <w:t>To ensure a smooth and useful aquarium monitoring and control system, h</w:t>
      </w:r>
      <w:r w:rsidR="00BA47B6" w:rsidRPr="00BA47B6">
        <w:rPr>
          <w:lang w:val="en-MY"/>
        </w:rPr>
        <w:t xml:space="preserve">ardware and software components must be fully integrated as part of the system implementation. </w:t>
      </w:r>
      <w:r>
        <w:rPr>
          <w:lang w:val="en-MY"/>
        </w:rPr>
        <w:t>The first step is on f</w:t>
      </w:r>
      <w:r w:rsidR="00BA47B6" w:rsidRPr="00BA47B6">
        <w:rPr>
          <w:lang w:val="en-MY"/>
        </w:rPr>
        <w:t>inding the best locations for the sensors inside the aquarium to guarantee precise readings for variables like temperature, pH, and TDS as well as the remote lighting mounted on the aquarium's side. These sensors were connected to an Arduino IDE-programmed ESP32 microcontroller.</w:t>
      </w:r>
      <w:r w:rsidR="003E3E6C" w:rsidRPr="00EC0ABF">
        <w:rPr>
          <w:lang w:val="en-MY"/>
        </w:rPr>
        <w:t xml:space="preserve"> Real</w:t>
      </w:r>
      <w:r w:rsidR="003E3E6C">
        <w:rPr>
          <w:lang w:val="en-MY"/>
        </w:rPr>
        <w:t xml:space="preserve"> </w:t>
      </w:r>
      <w:r w:rsidR="003E3E6C" w:rsidRPr="00EC0ABF">
        <w:rPr>
          <w:lang w:val="en-MY"/>
        </w:rPr>
        <w:t>time data from the sensors was processed and transmitted to the Blynk mobile app through Wi-Fi. The system also featured lighting circuit</w:t>
      </w:r>
      <w:r w:rsidR="003E3E6C">
        <w:rPr>
          <w:lang w:val="en-MY"/>
        </w:rPr>
        <w:t xml:space="preserve"> controlled by a relay to switch it on and off</w:t>
      </w:r>
      <w:r w:rsidR="003E3E6C" w:rsidRPr="00EC0ABF">
        <w:rPr>
          <w:lang w:val="en-MY"/>
        </w:rPr>
        <w:t>, allowing users to schedule or manually toggle the aquarium lighting. All components were housed in a waterproof enclosure to ensure durability in a moist environment. The implementation ensured not only functional monitoring and alerting but also enhanced usability and remote access for aquarium owners, fulfilling the project’s key objectives.</w:t>
      </w:r>
    </w:p>
    <w:p w14:paraId="66A63DC6" w14:textId="5B20E289" w:rsidR="00E1631D" w:rsidRPr="00E1631D" w:rsidRDefault="00E1631D" w:rsidP="00887728">
      <w:pPr>
        <w:pStyle w:val="Heading4"/>
        <w:spacing w:before="240" w:after="240"/>
        <w:jc w:val="center"/>
        <w:rPr>
          <w:rFonts w:ascii="Times New Roman" w:eastAsia="Times New Roman" w:hAnsi="Times New Roman" w:cs="Times New Roman"/>
          <w:b/>
          <w:i w:val="0"/>
          <w:iCs w:val="0"/>
          <w:color w:val="auto"/>
          <w:lang w:val="en-MY"/>
        </w:rPr>
      </w:pPr>
      <w:r w:rsidRPr="00E1631D">
        <w:rPr>
          <w:rFonts w:ascii="Times New Roman" w:eastAsia="Times New Roman" w:hAnsi="Times New Roman" w:cs="Times New Roman"/>
          <w:b/>
          <w:i w:val="0"/>
          <w:iCs w:val="0"/>
          <w:color w:val="auto"/>
          <w:lang w:val="en-MY"/>
        </w:rPr>
        <w:t>Sensor Data Acquisition Module</w:t>
      </w:r>
    </w:p>
    <w:p w14:paraId="15A45CFB" w14:textId="50B8D79A" w:rsidR="003E3E6C" w:rsidRPr="00887728" w:rsidRDefault="003E3E6C" w:rsidP="00887728">
      <w:pPr>
        <w:pStyle w:val="Paragraph"/>
      </w:pPr>
      <w:r w:rsidRPr="00ED35D8">
        <w:rPr>
          <w:lang w:val="en-MY"/>
        </w:rPr>
        <w:t>Sensors were strategically positioned inside the aquarium</w:t>
      </w:r>
      <w:r>
        <w:rPr>
          <w:lang w:val="en-MY"/>
        </w:rPr>
        <w:t xml:space="preserve"> and are connected via jumper wires to the main processing board</w:t>
      </w:r>
      <w:r w:rsidRPr="00ED35D8">
        <w:rPr>
          <w:lang w:val="en-MY"/>
        </w:rPr>
        <w:t xml:space="preserve">. </w:t>
      </w:r>
      <w:r w:rsidRPr="00E1631D">
        <w:t>Sensors collect temperature, pH, and TDS readings.</w:t>
      </w:r>
      <w:r w:rsidRPr="00ED35D8">
        <w:rPr>
          <w:lang w:val="en-MY"/>
        </w:rPr>
        <w:t>The ESP32 was programmed to collect data at five-second intervals. The relay module was wired to a standard aquarium LED lighting system, allowing remote and automated switching.</w:t>
      </w:r>
      <w:r>
        <w:rPr>
          <w:lang w:val="en-MY"/>
        </w:rPr>
        <w:t xml:space="preserve"> </w:t>
      </w:r>
      <w:r w:rsidR="00E1631D" w:rsidRPr="00E1631D">
        <w:t>Data is processed using calibration equations and median filtering to reduce noise. The ESP32 transmits this data to both Firebase and Blynk.</w:t>
      </w:r>
    </w:p>
    <w:p w14:paraId="298F3DBB" w14:textId="35FFFF32" w:rsidR="00605EC6" w:rsidRPr="00BE04A8" w:rsidRDefault="00E1631D" w:rsidP="00887728">
      <w:pPr>
        <w:pStyle w:val="Paragraph"/>
        <w:spacing w:before="240" w:after="240"/>
        <w:ind w:firstLine="0"/>
        <w:jc w:val="center"/>
        <w:rPr>
          <w:b/>
          <w:sz w:val="24"/>
          <w:lang w:val="en-MY"/>
        </w:rPr>
      </w:pPr>
      <w:r w:rsidRPr="00E1631D">
        <w:rPr>
          <w:b/>
          <w:sz w:val="24"/>
          <w:lang w:val="en-MY"/>
        </w:rPr>
        <w:t>Real-Time Monitoring via Blynk</w:t>
      </w:r>
    </w:p>
    <w:p w14:paraId="11896E1B" w14:textId="03831D7D" w:rsidR="003E3E6C" w:rsidRDefault="00BA47B6" w:rsidP="00887728">
      <w:pPr>
        <w:pStyle w:val="Paragraph"/>
      </w:pPr>
      <w:r w:rsidRPr="00BA47B6">
        <w:t>Programming sensor reading intervals, Wi-Fi networking protocols, and warning circumstances were all part of the firmware development process. Secure online storage and continuous interaction between the ESP32 and the mobile application were made possible by the Blynk platform.</w:t>
      </w:r>
      <w:r w:rsidR="003E3E6C">
        <w:rPr>
          <w:lang w:val="en-MY"/>
        </w:rPr>
        <w:t xml:space="preserve"> </w:t>
      </w:r>
      <w:r w:rsidR="00E1631D" w:rsidRPr="00E1631D">
        <w:t>Blynk virtual pins (V0-V3) are used for displaying live values and relay control. The app enables users to monitor readings and toggle aquarium lighting remotely.</w:t>
      </w:r>
    </w:p>
    <w:p w14:paraId="3D20C038" w14:textId="77777777" w:rsidR="00AE2A74" w:rsidRPr="00E1631D" w:rsidRDefault="00AE2A74" w:rsidP="00887728">
      <w:pPr>
        <w:pStyle w:val="Paragraph"/>
      </w:pPr>
    </w:p>
    <w:p w14:paraId="060AADF8" w14:textId="3CE19184" w:rsidR="00E1631D" w:rsidRPr="00E1631D" w:rsidRDefault="00E1631D" w:rsidP="00887728">
      <w:pPr>
        <w:pStyle w:val="Paragraph"/>
        <w:spacing w:before="240" w:after="240"/>
        <w:ind w:firstLine="0"/>
        <w:jc w:val="center"/>
        <w:rPr>
          <w:b/>
          <w:bCs/>
        </w:rPr>
      </w:pPr>
      <w:r w:rsidRPr="00E1631D">
        <w:rPr>
          <w:b/>
          <w:sz w:val="24"/>
          <w:lang w:val="en-MY"/>
        </w:rPr>
        <w:t>Cloud Integration with Firebase</w:t>
      </w:r>
    </w:p>
    <w:p w14:paraId="38E9EC8C" w14:textId="580EF423" w:rsidR="003E3E6C" w:rsidRPr="00E1631D" w:rsidRDefault="00071B42" w:rsidP="00887728">
      <w:pPr>
        <w:pStyle w:val="Paragraph"/>
      </w:pPr>
      <w:r>
        <w:t>The Firebase Realtime Database organizes data in JSON format, stored under paths specific to each user, facilitating structured storage for individual users. Each entry contains a timestamp that is synchronized using an NTP client, ensuring precise monitoring of sensor data. This functionality allows for real-time updates and enables the analysis of historical trends across various devices.</w:t>
      </w:r>
    </w:p>
    <w:p w14:paraId="2C85CD5E" w14:textId="17800AE0" w:rsidR="003E3E6C" w:rsidRPr="00E1631D" w:rsidRDefault="00E1631D" w:rsidP="00887728">
      <w:pPr>
        <w:pStyle w:val="Paragraph"/>
        <w:spacing w:before="240" w:after="240"/>
        <w:ind w:firstLine="0"/>
        <w:jc w:val="center"/>
        <w:rPr>
          <w:b/>
          <w:sz w:val="24"/>
          <w:lang w:val="en-MY"/>
        </w:rPr>
      </w:pPr>
      <w:r w:rsidRPr="00E1631D">
        <w:rPr>
          <w:b/>
          <w:sz w:val="24"/>
          <w:lang w:val="en-MY"/>
        </w:rPr>
        <w:t>Automation and Notifications</w:t>
      </w:r>
    </w:p>
    <w:p w14:paraId="6EF8E0ED" w14:textId="5E341692" w:rsidR="003E3E6C" w:rsidRPr="00E1631D" w:rsidRDefault="00071B42" w:rsidP="00887728">
      <w:pPr>
        <w:pStyle w:val="Paragraph"/>
      </w:pPr>
      <w:r w:rsidRPr="00071B42">
        <w:t xml:space="preserve">Thresholds are </w:t>
      </w:r>
      <w:r>
        <w:t>programmed</w:t>
      </w:r>
      <w:r w:rsidRPr="00071B42">
        <w:t xml:space="preserve"> to automatically activate alerts through Blynk log events whenever sensor measurements surpass predetermined safe limits. Real-time notifications are sent to the user’s mobile device when factors such as temperature exceed 30°C, pH falls below 6.5, or TDS goes beyond 500 ppm, enabling prompt corrective measures.</w:t>
      </w:r>
    </w:p>
    <w:p w14:paraId="14F11C75" w14:textId="77777777" w:rsidR="0061036A" w:rsidRDefault="0061036A" w:rsidP="00887728">
      <w:pPr>
        <w:pStyle w:val="Paragraph"/>
        <w:spacing w:before="240" w:after="240"/>
        <w:ind w:firstLine="0"/>
        <w:jc w:val="center"/>
        <w:rPr>
          <w:b/>
          <w:sz w:val="24"/>
          <w:lang w:val="en-MY"/>
        </w:rPr>
      </w:pPr>
    </w:p>
    <w:p w14:paraId="3F1D34F1" w14:textId="241A02FB" w:rsidR="003E3E6C" w:rsidRPr="00673ECA" w:rsidRDefault="00E1631D" w:rsidP="00887728">
      <w:pPr>
        <w:pStyle w:val="Paragraph"/>
        <w:spacing w:before="240" w:after="240"/>
        <w:ind w:firstLine="0"/>
        <w:jc w:val="center"/>
        <w:rPr>
          <w:b/>
          <w:sz w:val="24"/>
          <w:lang w:val="en-MY"/>
        </w:rPr>
      </w:pPr>
      <w:r w:rsidRPr="00E1631D">
        <w:rPr>
          <w:b/>
          <w:sz w:val="24"/>
          <w:lang w:val="en-MY"/>
        </w:rPr>
        <w:lastRenderedPageBreak/>
        <w:t>Hardware Assembly</w:t>
      </w:r>
    </w:p>
    <w:p w14:paraId="343D7790" w14:textId="7C71E1A8" w:rsidR="00E1631D" w:rsidRPr="00E1631D" w:rsidRDefault="00E1631D" w:rsidP="00673ECA">
      <w:pPr>
        <w:pStyle w:val="Paragraph"/>
        <w:rPr>
          <w:lang w:val="en-MY"/>
        </w:rPr>
      </w:pPr>
      <w:r w:rsidRPr="00E1631D">
        <w:t xml:space="preserve">Components are arranged on an ESP32 expansion board. Sensors are submerged safely, while the relay connects to the lighting system. All </w:t>
      </w:r>
      <w:r w:rsidR="003E3E6C" w:rsidRPr="00E1631D">
        <w:t>the hardware</w:t>
      </w:r>
      <w:r w:rsidRPr="00E1631D">
        <w:t xml:space="preserve"> is enclosed to protect from moisture.</w:t>
      </w:r>
      <w:r w:rsidR="003E3E6C">
        <w:t xml:space="preserve"> </w:t>
      </w:r>
      <w:r w:rsidR="003E3E6C" w:rsidRPr="00ED35D8">
        <w:rPr>
          <w:lang w:val="en-MY"/>
        </w:rPr>
        <w:t>The Blynk mobile app interface was designed with widgets for monitoring pH, TDS</w:t>
      </w:r>
      <w:r w:rsidR="003E3E6C">
        <w:rPr>
          <w:lang w:val="en-MY"/>
        </w:rPr>
        <w:t xml:space="preserve"> </w:t>
      </w:r>
      <w:r w:rsidR="003E3E6C" w:rsidRPr="00ED35D8">
        <w:rPr>
          <w:lang w:val="en-MY"/>
        </w:rPr>
        <w:t>and temperature values. Additional features included historical trend graphs, light control toggles, and customizable alert notifications. Screenshots of the app interface demonstrate the real-time data visualization and ease of use for end-users.</w:t>
      </w:r>
    </w:p>
    <w:p w14:paraId="7B541AC3" w14:textId="1F496191" w:rsidR="00F63678" w:rsidRPr="00F63678" w:rsidRDefault="00F63678" w:rsidP="00887728">
      <w:pPr>
        <w:pStyle w:val="Heading1"/>
        <w:rPr>
          <w:lang w:val="en-MY"/>
        </w:rPr>
      </w:pPr>
      <w:r w:rsidRPr="00F63678">
        <w:rPr>
          <w:lang w:val="en-MY"/>
        </w:rPr>
        <w:t>Discussion</w:t>
      </w:r>
    </w:p>
    <w:p w14:paraId="10BFCBE6" w14:textId="6B1DBF47" w:rsidR="00E1631D" w:rsidRPr="00F63678" w:rsidRDefault="00F63678" w:rsidP="00605EC6">
      <w:pPr>
        <w:pStyle w:val="Paragraph"/>
        <w:rPr>
          <w:lang w:val="en-MY"/>
        </w:rPr>
      </w:pPr>
      <w:r w:rsidRPr="00F63678">
        <w:rPr>
          <w:lang w:val="en-MY"/>
        </w:rPr>
        <w:t xml:space="preserve">The implementation phase successfully integrated hardware and software components to create a functioning IoT-based aquarium monitoring system. </w:t>
      </w:r>
      <w:r w:rsidR="00E1631D" w:rsidRPr="00E1631D">
        <w:rPr>
          <w:lang w:val="en-MY"/>
        </w:rPr>
        <w:t>The system performed reliably under testing. Real-time updates were reflected instantly on the Blynk app. Alerts were accurately triggered for parameter deviations. Challenges encountered included sensor calibration and Wi-Fi connectivity, both resolved through iterative testing. The use of Firebase ensured secure cloud storage, and Blynk provided a user-friendly interface.</w:t>
      </w:r>
    </w:p>
    <w:p w14:paraId="679F477E" w14:textId="5899ECAF" w:rsidR="006F2174" w:rsidRPr="006F2174" w:rsidRDefault="006F2174" w:rsidP="00887728">
      <w:pPr>
        <w:pStyle w:val="Heading1"/>
        <w:rPr>
          <w:lang w:val="en-MY"/>
        </w:rPr>
      </w:pPr>
      <w:r w:rsidRPr="006F2174">
        <w:rPr>
          <w:lang w:val="en-MY"/>
        </w:rPr>
        <w:t>Conclusion and Future Work</w:t>
      </w:r>
    </w:p>
    <w:p w14:paraId="161AEA42" w14:textId="276F124C" w:rsidR="00E1631D" w:rsidRPr="00605EC6" w:rsidRDefault="00E1631D" w:rsidP="00605EC6">
      <w:pPr>
        <w:pStyle w:val="Paragraph"/>
      </w:pPr>
      <w:r w:rsidRPr="00E1631D">
        <w:t>The implemented smart aquarium system achieves real-time monitoring, automation, and user interaction. It supports the well-being of aquatic pets by maintaining environmental stability and enabling remote control. Future improvements include multi-tank support, solar power integration, and predictive analytics using machine learning.</w:t>
      </w:r>
    </w:p>
    <w:p w14:paraId="74D4F45E" w14:textId="329208F9" w:rsidR="00613B4D" w:rsidRPr="00102ABF" w:rsidRDefault="0016385D" w:rsidP="00102ABF">
      <w:pPr>
        <w:pStyle w:val="Heading1"/>
        <w:rPr>
          <w:b w:val="0"/>
          <w:caps w:val="0"/>
          <w:sz w:val="20"/>
        </w:rPr>
      </w:pPr>
      <w:r w:rsidRPr="00075EA6">
        <w:rPr>
          <w:rFonts w:asciiTheme="majorBidi" w:hAnsiTheme="majorBidi" w:cstheme="majorBidi"/>
        </w:rPr>
        <w:t>References</w:t>
      </w:r>
    </w:p>
    <w:p w14:paraId="507F3FB8" w14:textId="77777777" w:rsidR="0061036A" w:rsidRPr="0061036A" w:rsidRDefault="0061036A" w:rsidP="0061036A">
      <w:pPr>
        <w:pStyle w:val="Paragraphbulleted"/>
        <w:numPr>
          <w:ilvl w:val="0"/>
          <w:numId w:val="49"/>
        </w:numPr>
        <w:rPr>
          <w:lang w:val="en-MY"/>
        </w:rPr>
      </w:pPr>
      <w:r w:rsidRPr="0061036A">
        <w:rPr>
          <w:lang w:val="en-MY"/>
        </w:rPr>
        <w:t xml:space="preserve">A. Bhatnagar and P. Devi, "Water Quality Guidelines for the Management of Pond Fish Culture," </w:t>
      </w:r>
      <w:r w:rsidRPr="0061036A">
        <w:rPr>
          <w:i/>
          <w:iCs/>
          <w:lang w:val="en-MY"/>
        </w:rPr>
        <w:t>Int. J. Environ. Sci.</w:t>
      </w:r>
      <w:r w:rsidRPr="0061036A">
        <w:rPr>
          <w:lang w:val="en-MY"/>
        </w:rPr>
        <w:t xml:space="preserve"> </w:t>
      </w:r>
      <w:r w:rsidRPr="0061036A">
        <w:rPr>
          <w:b/>
          <w:bCs/>
          <w:lang w:val="en-MY"/>
        </w:rPr>
        <w:t>3</w:t>
      </w:r>
      <w:r w:rsidRPr="0061036A">
        <w:rPr>
          <w:lang w:val="en-MY"/>
        </w:rPr>
        <w:t>, 1980–2009 (2013).</w:t>
      </w:r>
    </w:p>
    <w:p w14:paraId="3CBC6676" w14:textId="77777777" w:rsidR="0061036A" w:rsidRPr="0061036A" w:rsidRDefault="0061036A" w:rsidP="0061036A">
      <w:pPr>
        <w:pStyle w:val="Paragraphbulleted"/>
        <w:numPr>
          <w:ilvl w:val="0"/>
          <w:numId w:val="49"/>
        </w:numPr>
        <w:rPr>
          <w:lang w:val="en-MY"/>
        </w:rPr>
      </w:pPr>
      <w:r w:rsidRPr="0061036A">
        <w:rPr>
          <w:lang w:val="en-MY"/>
        </w:rPr>
        <w:t xml:space="preserve">W. A. Jabbar, T. M. Ting, M. F. I. Hamidun, A. H. C. Kamarudin, W. Wu, J. Sultan, A. A. Alsewari, and M. A. Ali, "Development of LoRaWAN-based IoT system for water quality monitoring in rural areas," </w:t>
      </w:r>
      <w:r w:rsidRPr="0061036A">
        <w:rPr>
          <w:i/>
          <w:iCs/>
          <w:lang w:val="en-MY"/>
        </w:rPr>
        <w:t>Expert Syst. Appl.</w:t>
      </w:r>
      <w:r w:rsidRPr="0061036A">
        <w:rPr>
          <w:lang w:val="en-MY"/>
        </w:rPr>
        <w:t xml:space="preserve"> </w:t>
      </w:r>
      <w:r w:rsidRPr="0061036A">
        <w:rPr>
          <w:b/>
          <w:bCs/>
          <w:lang w:val="en-MY"/>
        </w:rPr>
        <w:t>242</w:t>
      </w:r>
      <w:r w:rsidRPr="0061036A">
        <w:rPr>
          <w:lang w:val="en-MY"/>
        </w:rPr>
        <w:t xml:space="preserve">, 122862 (2023). </w:t>
      </w:r>
      <w:hyperlink r:id="rId12" w:tgtFrame="_new" w:history="1">
        <w:r w:rsidRPr="0061036A">
          <w:rPr>
            <w:rStyle w:val="Hyperlink"/>
            <w:lang w:val="en-MY"/>
          </w:rPr>
          <w:t>https://doi.org/10.1016/j.eswa.2023.122862</w:t>
        </w:r>
      </w:hyperlink>
    </w:p>
    <w:p w14:paraId="22B396EF" w14:textId="77777777" w:rsidR="0061036A" w:rsidRPr="0061036A" w:rsidRDefault="0061036A" w:rsidP="0061036A">
      <w:pPr>
        <w:pStyle w:val="Paragraphbulleted"/>
        <w:numPr>
          <w:ilvl w:val="0"/>
          <w:numId w:val="49"/>
        </w:numPr>
        <w:rPr>
          <w:lang w:val="en-MY"/>
        </w:rPr>
      </w:pPr>
      <w:r w:rsidRPr="0061036A">
        <w:rPr>
          <w:lang w:val="en-MY"/>
        </w:rPr>
        <w:t xml:space="preserve">N. Heriansah, R. Syamsuddin, N. Najamuddin, and N. Syafiuddin, "Effect of feeding rate on growth and feed conversion ratio in the cultivation recirculation systems of multi tropic model," </w:t>
      </w:r>
      <w:r w:rsidRPr="0061036A">
        <w:rPr>
          <w:i/>
          <w:iCs/>
          <w:lang w:val="en-MY"/>
        </w:rPr>
        <w:t>IOP Conf. Ser. Earth Environ. Sci.</w:t>
      </w:r>
      <w:r w:rsidRPr="0061036A">
        <w:rPr>
          <w:lang w:val="en-MY"/>
        </w:rPr>
        <w:t xml:space="preserve"> </w:t>
      </w:r>
      <w:r w:rsidRPr="0061036A">
        <w:rPr>
          <w:b/>
          <w:bCs/>
          <w:lang w:val="en-MY"/>
        </w:rPr>
        <w:t>1119</w:t>
      </w:r>
      <w:r w:rsidRPr="0061036A">
        <w:rPr>
          <w:lang w:val="en-MY"/>
        </w:rPr>
        <w:t xml:space="preserve">, 012066 (2022). </w:t>
      </w:r>
      <w:hyperlink r:id="rId13" w:tgtFrame="_new" w:history="1">
        <w:r w:rsidRPr="0061036A">
          <w:rPr>
            <w:rStyle w:val="Hyperlink"/>
            <w:lang w:val="en-MY"/>
          </w:rPr>
          <w:t>https://doi.org/10.1088/1755-1315/1119/1/012066</w:t>
        </w:r>
      </w:hyperlink>
    </w:p>
    <w:p w14:paraId="5EB20F09" w14:textId="77777777" w:rsidR="0061036A" w:rsidRPr="0061036A" w:rsidRDefault="0061036A" w:rsidP="0061036A">
      <w:pPr>
        <w:pStyle w:val="Paragraphbulleted"/>
        <w:numPr>
          <w:ilvl w:val="0"/>
          <w:numId w:val="49"/>
        </w:numPr>
        <w:rPr>
          <w:lang w:val="en-MY"/>
        </w:rPr>
      </w:pPr>
      <w:r w:rsidRPr="0061036A">
        <w:rPr>
          <w:lang w:val="en-MY"/>
        </w:rPr>
        <w:t xml:space="preserve">I. V. Zhdanova and S. G. Reebs, "Circadian rhythms in fish," in </w:t>
      </w:r>
      <w:r w:rsidRPr="0061036A">
        <w:rPr>
          <w:i/>
          <w:iCs/>
          <w:lang w:val="en-MY"/>
        </w:rPr>
        <w:t>Fish Physiology</w:t>
      </w:r>
      <w:r w:rsidRPr="0061036A">
        <w:rPr>
          <w:lang w:val="en-MY"/>
        </w:rPr>
        <w:t xml:space="preserve">, pp. 197–238 (Elsevier, 2005). </w:t>
      </w:r>
      <w:hyperlink r:id="rId14" w:tgtFrame="_new" w:history="1">
        <w:r w:rsidRPr="0061036A">
          <w:rPr>
            <w:rStyle w:val="Hyperlink"/>
            <w:lang w:val="en-MY"/>
          </w:rPr>
          <w:t>https://doi.org/10.1016/s1546-5098(05)24006-2</w:t>
        </w:r>
      </w:hyperlink>
    </w:p>
    <w:p w14:paraId="6FF7BFA8" w14:textId="77777777" w:rsidR="0061036A" w:rsidRPr="0061036A" w:rsidRDefault="0061036A" w:rsidP="0061036A">
      <w:pPr>
        <w:pStyle w:val="Paragraphbulleted"/>
        <w:numPr>
          <w:ilvl w:val="0"/>
          <w:numId w:val="49"/>
        </w:numPr>
        <w:rPr>
          <w:lang w:val="en-MY"/>
        </w:rPr>
      </w:pPr>
      <w:r w:rsidRPr="0061036A">
        <w:rPr>
          <w:lang w:val="en-MY"/>
        </w:rPr>
        <w:t xml:space="preserve">N. Q. Huy, V. T. T. Giang, L. V. Quan, and H. V. T. Cuong, "Application of the Internet of Things technology (IoT) in designing an automatic water quality monitoring system for aquaculture ponds," </w:t>
      </w:r>
      <w:r w:rsidRPr="0061036A">
        <w:rPr>
          <w:i/>
          <w:iCs/>
          <w:lang w:val="en-MY"/>
        </w:rPr>
        <w:t>Vietnam J. Agric. Sci.</w:t>
      </w:r>
      <w:r w:rsidRPr="0061036A">
        <w:rPr>
          <w:lang w:val="en-MY"/>
        </w:rPr>
        <w:t xml:space="preserve"> </w:t>
      </w:r>
      <w:r w:rsidRPr="0061036A">
        <w:rPr>
          <w:b/>
          <w:bCs/>
          <w:lang w:val="en-MY"/>
        </w:rPr>
        <w:t>3</w:t>
      </w:r>
      <w:r w:rsidRPr="0061036A">
        <w:rPr>
          <w:lang w:val="en-MY"/>
        </w:rPr>
        <w:t xml:space="preserve">(2), 624–635 (2020). </w:t>
      </w:r>
      <w:hyperlink r:id="rId15" w:tgtFrame="_new" w:history="1">
        <w:r w:rsidRPr="0061036A">
          <w:rPr>
            <w:rStyle w:val="Hyperlink"/>
            <w:lang w:val="en-MY"/>
          </w:rPr>
          <w:t>https://doi.org/10.31817/vjas.2020.3.2.06</w:t>
        </w:r>
      </w:hyperlink>
    </w:p>
    <w:p w14:paraId="0E8085BF" w14:textId="77777777" w:rsidR="0061036A" w:rsidRPr="0061036A" w:rsidRDefault="0061036A" w:rsidP="0061036A">
      <w:pPr>
        <w:pStyle w:val="Paragraphbulleted"/>
        <w:numPr>
          <w:ilvl w:val="0"/>
          <w:numId w:val="49"/>
        </w:numPr>
        <w:rPr>
          <w:lang w:val="en-MY"/>
        </w:rPr>
      </w:pPr>
      <w:r w:rsidRPr="0061036A">
        <w:rPr>
          <w:lang w:val="en-MY"/>
        </w:rPr>
        <w:t xml:space="preserve">C. D. Smith and E. F. Jones, “Load-cycling in cubic press,” in </w:t>
      </w:r>
      <w:r w:rsidRPr="0061036A">
        <w:rPr>
          <w:i/>
          <w:iCs/>
          <w:lang w:val="en-MY"/>
        </w:rPr>
        <w:t>Shock Compression of Condensed Matter–2001</w:t>
      </w:r>
      <w:r w:rsidRPr="0061036A">
        <w:rPr>
          <w:lang w:val="en-MY"/>
        </w:rPr>
        <w:t xml:space="preserve">, AIP Conf. Proc. </w:t>
      </w:r>
      <w:r w:rsidRPr="0061036A">
        <w:rPr>
          <w:b/>
          <w:bCs/>
          <w:lang w:val="en-MY"/>
        </w:rPr>
        <w:t>620</w:t>
      </w:r>
      <w:r w:rsidRPr="0061036A">
        <w:rPr>
          <w:lang w:val="en-MY"/>
        </w:rPr>
        <w:t xml:space="preserve">, edited by M. D. Furnish </w:t>
      </w:r>
      <w:r w:rsidRPr="0061036A">
        <w:rPr>
          <w:i/>
          <w:iCs/>
          <w:lang w:val="en-MY"/>
        </w:rPr>
        <w:t>et al.</w:t>
      </w:r>
      <w:r w:rsidRPr="0061036A">
        <w:rPr>
          <w:lang w:val="en-MY"/>
        </w:rPr>
        <w:t xml:space="preserve"> (AIP Publishing, Melville, NY, 2002), pp. 651–654.</w:t>
      </w:r>
    </w:p>
    <w:p w14:paraId="7397B1A5" w14:textId="77777777" w:rsidR="0061036A" w:rsidRPr="0061036A" w:rsidRDefault="0061036A" w:rsidP="0061036A">
      <w:pPr>
        <w:pStyle w:val="Paragraphbulleted"/>
        <w:numPr>
          <w:ilvl w:val="0"/>
          <w:numId w:val="49"/>
        </w:numPr>
        <w:rPr>
          <w:lang w:val="en-MY"/>
        </w:rPr>
      </w:pPr>
      <w:r w:rsidRPr="0061036A">
        <w:rPr>
          <w:lang w:val="en-MY"/>
        </w:rPr>
        <w:t xml:space="preserve">S. Sharpe, "What Temperature Is Correct for Community Aquarium Mix of Fish," </w:t>
      </w:r>
      <w:r w:rsidRPr="0061036A">
        <w:rPr>
          <w:i/>
          <w:iCs/>
          <w:lang w:val="en-MY"/>
        </w:rPr>
        <w:t>The Spruce Pets</w:t>
      </w:r>
      <w:r w:rsidRPr="0061036A">
        <w:rPr>
          <w:lang w:val="en-MY"/>
        </w:rPr>
        <w:t xml:space="preserve"> (2021). </w:t>
      </w:r>
      <w:hyperlink r:id="rId16" w:tgtFrame="_new" w:history="1">
        <w:r w:rsidRPr="0061036A">
          <w:rPr>
            <w:rStyle w:val="Hyperlink"/>
            <w:lang w:val="en-MY"/>
          </w:rPr>
          <w:t>https://www.thesprucepets.com/aquarium-water-temperature-1381896</w:t>
        </w:r>
      </w:hyperlink>
    </w:p>
    <w:p w14:paraId="1D870F2A" w14:textId="77777777" w:rsidR="0061036A" w:rsidRPr="0061036A" w:rsidRDefault="0061036A" w:rsidP="0061036A">
      <w:pPr>
        <w:pStyle w:val="Paragraphbulleted"/>
        <w:numPr>
          <w:ilvl w:val="0"/>
          <w:numId w:val="49"/>
        </w:numPr>
        <w:rPr>
          <w:lang w:val="en-MY"/>
        </w:rPr>
      </w:pPr>
      <w:r w:rsidRPr="0061036A">
        <w:rPr>
          <w:i/>
          <w:iCs/>
          <w:lang w:val="en-MY"/>
        </w:rPr>
        <w:t>Aqua Star Magazine – Education</w:t>
      </w:r>
      <w:r w:rsidRPr="0061036A">
        <w:rPr>
          <w:lang w:val="en-MY"/>
        </w:rPr>
        <w:t xml:space="preserve">, "Effect of Water on Fish Health," (n.d.). </w:t>
      </w:r>
      <w:hyperlink r:id="rId17" w:tgtFrame="_new" w:history="1">
        <w:r w:rsidRPr="0061036A">
          <w:rPr>
            <w:rStyle w:val="Hyperlink"/>
            <w:lang w:val="en-MY"/>
          </w:rPr>
          <w:t>https://www.aquastarmagazine.com/education-effect-of-water.php</w:t>
        </w:r>
      </w:hyperlink>
    </w:p>
    <w:p w14:paraId="615D7A6C" w14:textId="77777777" w:rsidR="0061036A" w:rsidRPr="0061036A" w:rsidRDefault="0061036A" w:rsidP="0061036A">
      <w:pPr>
        <w:pStyle w:val="Paragraphbulleted"/>
        <w:numPr>
          <w:ilvl w:val="0"/>
          <w:numId w:val="49"/>
        </w:numPr>
        <w:rPr>
          <w:lang w:val="en-MY"/>
        </w:rPr>
      </w:pPr>
      <w:r w:rsidRPr="0061036A">
        <w:rPr>
          <w:lang w:val="en-MY"/>
        </w:rPr>
        <w:t xml:space="preserve">I. Muts, "10+ Best IoT Cloud Platforms," </w:t>
      </w:r>
      <w:r w:rsidRPr="0061036A">
        <w:rPr>
          <w:i/>
          <w:iCs/>
          <w:lang w:val="en-MY"/>
        </w:rPr>
        <w:t>Euristiq</w:t>
      </w:r>
      <w:r w:rsidRPr="0061036A">
        <w:rPr>
          <w:lang w:val="en-MY"/>
        </w:rPr>
        <w:t xml:space="preserve"> (Dec. 9, 2024). </w:t>
      </w:r>
      <w:hyperlink r:id="rId18" w:tgtFrame="_new" w:history="1">
        <w:r w:rsidRPr="0061036A">
          <w:rPr>
            <w:rStyle w:val="Hyperlink"/>
            <w:lang w:val="en-MY"/>
          </w:rPr>
          <w:t>https://euristiq.com/best-iot-cloud-platforms/</w:t>
        </w:r>
      </w:hyperlink>
    </w:p>
    <w:p w14:paraId="4DE91CCB" w14:textId="77777777" w:rsidR="00326AE0" w:rsidRPr="00114AB1" w:rsidRDefault="00326AE0" w:rsidP="0061036A">
      <w:pPr>
        <w:pStyle w:val="Paragraphbulleted"/>
        <w:numPr>
          <w:ilvl w:val="0"/>
          <w:numId w:val="0"/>
        </w:numPr>
        <w:ind w:left="720"/>
      </w:pPr>
    </w:p>
    <w:sectPr w:rsidR="00326AE0" w:rsidRPr="00114AB1" w:rsidSect="00A948F9">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02243A"/>
    <w:multiLevelType w:val="multilevel"/>
    <w:tmpl w:val="8A9AAD2C"/>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A654C1E"/>
    <w:multiLevelType w:val="hybridMultilevel"/>
    <w:tmpl w:val="618834BA"/>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3352444A"/>
    <w:lvl w:ilvl="0" w:tplc="4656D0A4">
      <w:start w:val="1"/>
      <w:numFmt w:val="decimal"/>
      <w:pStyle w:val="Reference"/>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D453DCB"/>
    <w:multiLevelType w:val="hybridMultilevel"/>
    <w:tmpl w:val="EC180518"/>
    <w:lvl w:ilvl="0" w:tplc="4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78A4BC3"/>
    <w:multiLevelType w:val="multilevel"/>
    <w:tmpl w:val="9E022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9"/>
  </w:num>
  <w:num w:numId="2" w16cid:durableId="1623537524">
    <w:abstractNumId w:val="5"/>
  </w:num>
  <w:num w:numId="3" w16cid:durableId="333149680">
    <w:abstractNumId w:val="15"/>
  </w:num>
  <w:num w:numId="4" w16cid:durableId="1958750756">
    <w:abstractNumId w:val="9"/>
  </w:num>
  <w:num w:numId="5" w16cid:durableId="1466237890">
    <w:abstractNumId w:val="14"/>
  </w:num>
  <w:num w:numId="6" w16cid:durableId="846751398">
    <w:abstractNumId w:val="6"/>
  </w:num>
  <w:num w:numId="7" w16cid:durableId="982584711">
    <w:abstractNumId w:val="8"/>
  </w:num>
  <w:num w:numId="8" w16cid:durableId="247734440">
    <w:abstractNumId w:val="2"/>
  </w:num>
  <w:num w:numId="9" w16cid:durableId="1514879319">
    <w:abstractNumId w:val="17"/>
  </w:num>
  <w:num w:numId="10" w16cid:durableId="1383210328">
    <w:abstractNumId w:val="12"/>
  </w:num>
  <w:num w:numId="11" w16cid:durableId="1513061117">
    <w:abstractNumId w:val="16"/>
  </w:num>
  <w:num w:numId="12" w16cid:durableId="958226418">
    <w:abstractNumId w:val="13"/>
  </w:num>
  <w:num w:numId="13" w16cid:durableId="771170886">
    <w:abstractNumId w:val="7"/>
  </w:num>
  <w:num w:numId="14" w16cid:durableId="1315187322">
    <w:abstractNumId w:val="17"/>
  </w:num>
  <w:num w:numId="15" w16cid:durableId="1726029251">
    <w:abstractNumId w:val="10"/>
  </w:num>
  <w:num w:numId="16" w16cid:durableId="1685588258">
    <w:abstractNumId w:val="7"/>
  </w:num>
  <w:num w:numId="17" w16cid:durableId="1886479068">
    <w:abstractNumId w:val="7"/>
  </w:num>
  <w:num w:numId="18" w16cid:durableId="122507144">
    <w:abstractNumId w:val="7"/>
  </w:num>
  <w:num w:numId="19" w16cid:durableId="377123869">
    <w:abstractNumId w:val="7"/>
  </w:num>
  <w:num w:numId="20" w16cid:durableId="497497882">
    <w:abstractNumId w:val="7"/>
  </w:num>
  <w:num w:numId="21" w16cid:durableId="1717657651">
    <w:abstractNumId w:val="7"/>
  </w:num>
  <w:num w:numId="22" w16cid:durableId="311255422">
    <w:abstractNumId w:val="7"/>
  </w:num>
  <w:num w:numId="23" w16cid:durableId="85927171">
    <w:abstractNumId w:val="7"/>
  </w:num>
  <w:num w:numId="24" w16cid:durableId="1880437806">
    <w:abstractNumId w:val="7"/>
  </w:num>
  <w:num w:numId="25" w16cid:durableId="392965441">
    <w:abstractNumId w:val="7"/>
  </w:num>
  <w:num w:numId="26" w16cid:durableId="1947694933">
    <w:abstractNumId w:val="7"/>
  </w:num>
  <w:num w:numId="27" w16cid:durableId="296030027">
    <w:abstractNumId w:val="7"/>
  </w:num>
  <w:num w:numId="28" w16cid:durableId="136382022">
    <w:abstractNumId w:val="7"/>
  </w:num>
  <w:num w:numId="29" w16cid:durableId="1747334233">
    <w:abstractNumId w:val="14"/>
  </w:num>
  <w:num w:numId="30" w16cid:durableId="1575971747">
    <w:abstractNumId w:val="14"/>
  </w:num>
  <w:num w:numId="31" w16cid:durableId="1939214429">
    <w:abstractNumId w:val="14"/>
    <w:lvlOverride w:ilvl="0">
      <w:startOverride w:val="1"/>
    </w:lvlOverride>
  </w:num>
  <w:num w:numId="32" w16cid:durableId="1782339355">
    <w:abstractNumId w:val="14"/>
  </w:num>
  <w:num w:numId="33" w16cid:durableId="957906086">
    <w:abstractNumId w:val="14"/>
    <w:lvlOverride w:ilvl="0">
      <w:startOverride w:val="1"/>
    </w:lvlOverride>
  </w:num>
  <w:num w:numId="34" w16cid:durableId="1087652185">
    <w:abstractNumId w:val="14"/>
    <w:lvlOverride w:ilvl="0">
      <w:startOverride w:val="1"/>
    </w:lvlOverride>
  </w:num>
  <w:num w:numId="35" w16cid:durableId="1054889863">
    <w:abstractNumId w:val="15"/>
    <w:lvlOverride w:ilvl="0">
      <w:startOverride w:val="1"/>
    </w:lvlOverride>
  </w:num>
  <w:num w:numId="36" w16cid:durableId="1812165908">
    <w:abstractNumId w:val="15"/>
  </w:num>
  <w:num w:numId="37" w16cid:durableId="1903178079">
    <w:abstractNumId w:val="15"/>
    <w:lvlOverride w:ilvl="0">
      <w:startOverride w:val="1"/>
    </w:lvlOverride>
  </w:num>
  <w:num w:numId="38" w16cid:durableId="1316564979">
    <w:abstractNumId w:val="15"/>
  </w:num>
  <w:num w:numId="39" w16cid:durableId="874267395">
    <w:abstractNumId w:val="15"/>
    <w:lvlOverride w:ilvl="0">
      <w:startOverride w:val="1"/>
    </w:lvlOverride>
  </w:num>
  <w:num w:numId="40" w16cid:durableId="1368025285">
    <w:abstractNumId w:val="15"/>
    <w:lvlOverride w:ilvl="0">
      <w:startOverride w:val="1"/>
    </w:lvlOverride>
  </w:num>
  <w:num w:numId="41" w16cid:durableId="944078796">
    <w:abstractNumId w:val="15"/>
    <w:lvlOverride w:ilvl="0">
      <w:startOverride w:val="1"/>
    </w:lvlOverride>
  </w:num>
  <w:num w:numId="42" w16cid:durableId="996031766">
    <w:abstractNumId w:val="15"/>
  </w:num>
  <w:num w:numId="43" w16cid:durableId="1289776494">
    <w:abstractNumId w:val="15"/>
  </w:num>
  <w:num w:numId="44" w16cid:durableId="1653829719">
    <w:abstractNumId w:val="3"/>
  </w:num>
  <w:num w:numId="45" w16cid:durableId="1775442011">
    <w:abstractNumId w:val="0"/>
  </w:num>
  <w:num w:numId="46" w16cid:durableId="1840385323">
    <w:abstractNumId w:val="1"/>
  </w:num>
  <w:num w:numId="47" w16cid:durableId="1555459246">
    <w:abstractNumId w:val="18"/>
  </w:num>
  <w:num w:numId="48" w16cid:durableId="1571189638">
    <w:abstractNumId w:val="4"/>
  </w:num>
  <w:num w:numId="49" w16cid:durableId="14303516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119D"/>
    <w:rsid w:val="00003D7C"/>
    <w:rsid w:val="00014140"/>
    <w:rsid w:val="00027428"/>
    <w:rsid w:val="00031EC9"/>
    <w:rsid w:val="00054DB2"/>
    <w:rsid w:val="00066FED"/>
    <w:rsid w:val="00071B42"/>
    <w:rsid w:val="00075EA6"/>
    <w:rsid w:val="0007709F"/>
    <w:rsid w:val="00086F62"/>
    <w:rsid w:val="00090674"/>
    <w:rsid w:val="000926AF"/>
    <w:rsid w:val="0009320B"/>
    <w:rsid w:val="00096AE0"/>
    <w:rsid w:val="000B1B74"/>
    <w:rsid w:val="000B23D7"/>
    <w:rsid w:val="000B3A2D"/>
    <w:rsid w:val="000B49C0"/>
    <w:rsid w:val="000B50A1"/>
    <w:rsid w:val="000D1D0D"/>
    <w:rsid w:val="000E1F00"/>
    <w:rsid w:val="000E382F"/>
    <w:rsid w:val="000E4867"/>
    <w:rsid w:val="000E75CD"/>
    <w:rsid w:val="00102ABF"/>
    <w:rsid w:val="001036BA"/>
    <w:rsid w:val="001146DC"/>
    <w:rsid w:val="00114AB1"/>
    <w:rsid w:val="00117AE9"/>
    <w:rsid w:val="00120A2C"/>
    <w:rsid w:val="001230FF"/>
    <w:rsid w:val="00130BD7"/>
    <w:rsid w:val="00155B67"/>
    <w:rsid w:val="001562AF"/>
    <w:rsid w:val="00161A5B"/>
    <w:rsid w:val="0016385D"/>
    <w:rsid w:val="0016782F"/>
    <w:rsid w:val="00184434"/>
    <w:rsid w:val="001937E9"/>
    <w:rsid w:val="001964E5"/>
    <w:rsid w:val="001B263B"/>
    <w:rsid w:val="001B476A"/>
    <w:rsid w:val="001B64E9"/>
    <w:rsid w:val="001C764F"/>
    <w:rsid w:val="001C7BB3"/>
    <w:rsid w:val="001D469C"/>
    <w:rsid w:val="001E0E84"/>
    <w:rsid w:val="002043E7"/>
    <w:rsid w:val="0021619E"/>
    <w:rsid w:val="002211F8"/>
    <w:rsid w:val="00223F4B"/>
    <w:rsid w:val="0023171B"/>
    <w:rsid w:val="00236BFC"/>
    <w:rsid w:val="00237437"/>
    <w:rsid w:val="002502FD"/>
    <w:rsid w:val="0026366E"/>
    <w:rsid w:val="00274622"/>
    <w:rsid w:val="00285D24"/>
    <w:rsid w:val="00290390"/>
    <w:rsid w:val="002915D3"/>
    <w:rsid w:val="002924DB"/>
    <w:rsid w:val="002941DA"/>
    <w:rsid w:val="002A54FC"/>
    <w:rsid w:val="002A61D1"/>
    <w:rsid w:val="002A7DA7"/>
    <w:rsid w:val="002B5648"/>
    <w:rsid w:val="002C236C"/>
    <w:rsid w:val="002D1C49"/>
    <w:rsid w:val="002E3C35"/>
    <w:rsid w:val="002F49B5"/>
    <w:rsid w:val="002F5298"/>
    <w:rsid w:val="00326AE0"/>
    <w:rsid w:val="00327347"/>
    <w:rsid w:val="00337E4F"/>
    <w:rsid w:val="00340C36"/>
    <w:rsid w:val="00346A9D"/>
    <w:rsid w:val="00353484"/>
    <w:rsid w:val="00371964"/>
    <w:rsid w:val="0037764B"/>
    <w:rsid w:val="0038149F"/>
    <w:rsid w:val="0039376F"/>
    <w:rsid w:val="003A287B"/>
    <w:rsid w:val="003A5C85"/>
    <w:rsid w:val="003A61B1"/>
    <w:rsid w:val="003B0050"/>
    <w:rsid w:val="003C5759"/>
    <w:rsid w:val="003D6312"/>
    <w:rsid w:val="003E3E6C"/>
    <w:rsid w:val="003E7C74"/>
    <w:rsid w:val="003F2277"/>
    <w:rsid w:val="003F31C6"/>
    <w:rsid w:val="0040225B"/>
    <w:rsid w:val="00402DA2"/>
    <w:rsid w:val="00425AC2"/>
    <w:rsid w:val="00427B59"/>
    <w:rsid w:val="0044031E"/>
    <w:rsid w:val="00440567"/>
    <w:rsid w:val="0044771F"/>
    <w:rsid w:val="004722A0"/>
    <w:rsid w:val="00474675"/>
    <w:rsid w:val="004B151D"/>
    <w:rsid w:val="004B2000"/>
    <w:rsid w:val="004C7243"/>
    <w:rsid w:val="004E21DE"/>
    <w:rsid w:val="004E3C57"/>
    <w:rsid w:val="004E3CB2"/>
    <w:rsid w:val="005207E3"/>
    <w:rsid w:val="00521FC9"/>
    <w:rsid w:val="00525813"/>
    <w:rsid w:val="0053513F"/>
    <w:rsid w:val="00546FC2"/>
    <w:rsid w:val="0056543D"/>
    <w:rsid w:val="00574405"/>
    <w:rsid w:val="00581426"/>
    <w:rsid w:val="005816A2"/>
    <w:rsid w:val="0058311E"/>
    <w:rsid w:val="005854B0"/>
    <w:rsid w:val="005A0E21"/>
    <w:rsid w:val="005A34E9"/>
    <w:rsid w:val="005B3A34"/>
    <w:rsid w:val="005D49AF"/>
    <w:rsid w:val="005E415C"/>
    <w:rsid w:val="005E682E"/>
    <w:rsid w:val="005E71ED"/>
    <w:rsid w:val="005E7946"/>
    <w:rsid w:val="005F3275"/>
    <w:rsid w:val="005F35CF"/>
    <w:rsid w:val="005F7475"/>
    <w:rsid w:val="00605EC6"/>
    <w:rsid w:val="0061036A"/>
    <w:rsid w:val="00611299"/>
    <w:rsid w:val="00613B4D"/>
    <w:rsid w:val="00616365"/>
    <w:rsid w:val="00616F3B"/>
    <w:rsid w:val="006208C2"/>
    <w:rsid w:val="006249A7"/>
    <w:rsid w:val="0064225B"/>
    <w:rsid w:val="00647373"/>
    <w:rsid w:val="006602B1"/>
    <w:rsid w:val="00673ECA"/>
    <w:rsid w:val="006763F9"/>
    <w:rsid w:val="00676612"/>
    <w:rsid w:val="006949BC"/>
    <w:rsid w:val="006A1D85"/>
    <w:rsid w:val="006A4E14"/>
    <w:rsid w:val="006C1602"/>
    <w:rsid w:val="006D1229"/>
    <w:rsid w:val="006D372F"/>
    <w:rsid w:val="006D7A18"/>
    <w:rsid w:val="006E4474"/>
    <w:rsid w:val="006F2174"/>
    <w:rsid w:val="00701388"/>
    <w:rsid w:val="007218AA"/>
    <w:rsid w:val="00723B7F"/>
    <w:rsid w:val="00725861"/>
    <w:rsid w:val="0073393A"/>
    <w:rsid w:val="0073539D"/>
    <w:rsid w:val="00755671"/>
    <w:rsid w:val="00767B8A"/>
    <w:rsid w:val="00775481"/>
    <w:rsid w:val="007A233B"/>
    <w:rsid w:val="007A64B0"/>
    <w:rsid w:val="007B4863"/>
    <w:rsid w:val="007B5DD1"/>
    <w:rsid w:val="007C092E"/>
    <w:rsid w:val="007C65E6"/>
    <w:rsid w:val="007D406B"/>
    <w:rsid w:val="007D4407"/>
    <w:rsid w:val="007E1CA3"/>
    <w:rsid w:val="007F1991"/>
    <w:rsid w:val="007F345B"/>
    <w:rsid w:val="008057A3"/>
    <w:rsid w:val="00812D62"/>
    <w:rsid w:val="00812F29"/>
    <w:rsid w:val="00821713"/>
    <w:rsid w:val="00827050"/>
    <w:rsid w:val="0083278B"/>
    <w:rsid w:val="00832CFF"/>
    <w:rsid w:val="00834538"/>
    <w:rsid w:val="00836A23"/>
    <w:rsid w:val="0084035E"/>
    <w:rsid w:val="00850E89"/>
    <w:rsid w:val="0085696D"/>
    <w:rsid w:val="00857ABF"/>
    <w:rsid w:val="00857F4F"/>
    <w:rsid w:val="00873B8C"/>
    <w:rsid w:val="00874F04"/>
    <w:rsid w:val="00887728"/>
    <w:rsid w:val="008930E4"/>
    <w:rsid w:val="00893821"/>
    <w:rsid w:val="008A7B9C"/>
    <w:rsid w:val="008B39FA"/>
    <w:rsid w:val="008B4754"/>
    <w:rsid w:val="008C08D0"/>
    <w:rsid w:val="008E6A7A"/>
    <w:rsid w:val="008F1038"/>
    <w:rsid w:val="008F3DEA"/>
    <w:rsid w:val="008F7046"/>
    <w:rsid w:val="009005FC"/>
    <w:rsid w:val="00903913"/>
    <w:rsid w:val="009059F5"/>
    <w:rsid w:val="00911FB9"/>
    <w:rsid w:val="009144A9"/>
    <w:rsid w:val="00922E5A"/>
    <w:rsid w:val="00934DF4"/>
    <w:rsid w:val="00943315"/>
    <w:rsid w:val="00946C27"/>
    <w:rsid w:val="0096209E"/>
    <w:rsid w:val="00972039"/>
    <w:rsid w:val="00975D31"/>
    <w:rsid w:val="00997696"/>
    <w:rsid w:val="009A4F3D"/>
    <w:rsid w:val="009B696B"/>
    <w:rsid w:val="009B7671"/>
    <w:rsid w:val="009B7C52"/>
    <w:rsid w:val="009E5BA1"/>
    <w:rsid w:val="009F056E"/>
    <w:rsid w:val="00A00236"/>
    <w:rsid w:val="00A02074"/>
    <w:rsid w:val="00A21F9B"/>
    <w:rsid w:val="00A22B0E"/>
    <w:rsid w:val="00A24F3D"/>
    <w:rsid w:val="00A26DCD"/>
    <w:rsid w:val="00A314BB"/>
    <w:rsid w:val="00A32B7D"/>
    <w:rsid w:val="00A426EE"/>
    <w:rsid w:val="00A52B3A"/>
    <w:rsid w:val="00A5596B"/>
    <w:rsid w:val="00A646B3"/>
    <w:rsid w:val="00A6739B"/>
    <w:rsid w:val="00A75518"/>
    <w:rsid w:val="00A8353A"/>
    <w:rsid w:val="00A90413"/>
    <w:rsid w:val="00A948F9"/>
    <w:rsid w:val="00AA728C"/>
    <w:rsid w:val="00AB0A9C"/>
    <w:rsid w:val="00AB2296"/>
    <w:rsid w:val="00AB7119"/>
    <w:rsid w:val="00AD1F04"/>
    <w:rsid w:val="00AD5855"/>
    <w:rsid w:val="00AE2A74"/>
    <w:rsid w:val="00AE5E7A"/>
    <w:rsid w:val="00AE7500"/>
    <w:rsid w:val="00AE7F87"/>
    <w:rsid w:val="00AF3542"/>
    <w:rsid w:val="00AF5ABE"/>
    <w:rsid w:val="00B00415"/>
    <w:rsid w:val="00B0284A"/>
    <w:rsid w:val="00B03C2A"/>
    <w:rsid w:val="00B1000D"/>
    <w:rsid w:val="00B10134"/>
    <w:rsid w:val="00B16BFE"/>
    <w:rsid w:val="00B43B40"/>
    <w:rsid w:val="00B458E0"/>
    <w:rsid w:val="00B500E5"/>
    <w:rsid w:val="00B74F11"/>
    <w:rsid w:val="00B96EFA"/>
    <w:rsid w:val="00BA39BB"/>
    <w:rsid w:val="00BA3B3D"/>
    <w:rsid w:val="00BA47B6"/>
    <w:rsid w:val="00BB74B4"/>
    <w:rsid w:val="00BB7EEA"/>
    <w:rsid w:val="00BD1909"/>
    <w:rsid w:val="00BE04A8"/>
    <w:rsid w:val="00BE108F"/>
    <w:rsid w:val="00BE5E16"/>
    <w:rsid w:val="00BE5FD1"/>
    <w:rsid w:val="00BF05B1"/>
    <w:rsid w:val="00BF5E96"/>
    <w:rsid w:val="00C06057"/>
    <w:rsid w:val="00C06E05"/>
    <w:rsid w:val="00C14B14"/>
    <w:rsid w:val="00C17370"/>
    <w:rsid w:val="00C2054D"/>
    <w:rsid w:val="00C252EB"/>
    <w:rsid w:val="00C26EC0"/>
    <w:rsid w:val="00C56C77"/>
    <w:rsid w:val="00C84923"/>
    <w:rsid w:val="00C9090B"/>
    <w:rsid w:val="00CB7B3E"/>
    <w:rsid w:val="00CC1A58"/>
    <w:rsid w:val="00CC6DD2"/>
    <w:rsid w:val="00CC739D"/>
    <w:rsid w:val="00CD570B"/>
    <w:rsid w:val="00CE4F43"/>
    <w:rsid w:val="00CE5436"/>
    <w:rsid w:val="00D04468"/>
    <w:rsid w:val="00D30640"/>
    <w:rsid w:val="00D36257"/>
    <w:rsid w:val="00D4687E"/>
    <w:rsid w:val="00D53A12"/>
    <w:rsid w:val="00D87E2A"/>
    <w:rsid w:val="00D92EFC"/>
    <w:rsid w:val="00DB0C43"/>
    <w:rsid w:val="00DC4EC9"/>
    <w:rsid w:val="00DC6FAC"/>
    <w:rsid w:val="00DC7233"/>
    <w:rsid w:val="00DE11B9"/>
    <w:rsid w:val="00DE3354"/>
    <w:rsid w:val="00DF0A98"/>
    <w:rsid w:val="00DF219D"/>
    <w:rsid w:val="00DF4D03"/>
    <w:rsid w:val="00DF7DCD"/>
    <w:rsid w:val="00E03318"/>
    <w:rsid w:val="00E1631D"/>
    <w:rsid w:val="00E47437"/>
    <w:rsid w:val="00E50B7D"/>
    <w:rsid w:val="00E61039"/>
    <w:rsid w:val="00E75388"/>
    <w:rsid w:val="00E904A1"/>
    <w:rsid w:val="00EA51C9"/>
    <w:rsid w:val="00EB2777"/>
    <w:rsid w:val="00EB7D28"/>
    <w:rsid w:val="00EC0ABF"/>
    <w:rsid w:val="00EC0D0C"/>
    <w:rsid w:val="00EC44AB"/>
    <w:rsid w:val="00ED35D8"/>
    <w:rsid w:val="00ED4A2C"/>
    <w:rsid w:val="00EF6940"/>
    <w:rsid w:val="00F2044A"/>
    <w:rsid w:val="00F20BFC"/>
    <w:rsid w:val="00F24D5F"/>
    <w:rsid w:val="00F414BF"/>
    <w:rsid w:val="00F51D62"/>
    <w:rsid w:val="00F63678"/>
    <w:rsid w:val="00F726C3"/>
    <w:rsid w:val="00F75E6A"/>
    <w:rsid w:val="00F820CA"/>
    <w:rsid w:val="00F8554C"/>
    <w:rsid w:val="00F95F82"/>
    <w:rsid w:val="00F97A71"/>
    <w:rsid w:val="00F97A90"/>
    <w:rsid w:val="00FB385B"/>
    <w:rsid w:val="00FB4A5C"/>
    <w:rsid w:val="00FC2F35"/>
    <w:rsid w:val="00FC387D"/>
    <w:rsid w:val="00FC3FD7"/>
    <w:rsid w:val="00FD09E2"/>
    <w:rsid w:val="00FD1FC6"/>
    <w:rsid w:val="00FE0D07"/>
    <w:rsid w:val="00FE5869"/>
    <w:rsid w:val="00FF0B46"/>
    <w:rsid w:val="00FF5C68"/>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B8E6515F-A2BC-4887-B2BF-E1CBDB1AD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4">
    <w:name w:val="heading 4"/>
    <w:basedOn w:val="Normal"/>
    <w:next w:val="Normal"/>
    <w:link w:val="Heading4Char"/>
    <w:unhideWhenUsed/>
    <w:qFormat/>
    <w:rsid w:val="00E1631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2Char">
    <w:name w:val="Heading 2 Char"/>
    <w:basedOn w:val="DefaultParagraphFont"/>
    <w:link w:val="Heading2"/>
    <w:rsid w:val="00972039"/>
    <w:rPr>
      <w:b/>
      <w:sz w:val="24"/>
      <w:lang w:val="en-US" w:eastAsia="en-US"/>
    </w:rPr>
  </w:style>
  <w:style w:type="character" w:customStyle="1" w:styleId="Heading4Char">
    <w:name w:val="Heading 4 Char"/>
    <w:basedOn w:val="DefaultParagraphFont"/>
    <w:link w:val="Heading4"/>
    <w:rsid w:val="00E1631D"/>
    <w:rPr>
      <w:rFonts w:asciiTheme="majorHAnsi" w:eastAsiaTheme="majorEastAsia" w:hAnsiTheme="majorHAnsi" w:cstheme="majorBidi"/>
      <w:i/>
      <w:iCs/>
      <w:color w:val="365F91" w:themeColor="accent1" w:themeShade="BF"/>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74402">
      <w:bodyDiv w:val="1"/>
      <w:marLeft w:val="0"/>
      <w:marRight w:val="0"/>
      <w:marTop w:val="0"/>
      <w:marBottom w:val="0"/>
      <w:divBdr>
        <w:top w:val="none" w:sz="0" w:space="0" w:color="auto"/>
        <w:left w:val="none" w:sz="0" w:space="0" w:color="auto"/>
        <w:bottom w:val="none" w:sz="0" w:space="0" w:color="auto"/>
        <w:right w:val="none" w:sz="0" w:space="0" w:color="auto"/>
      </w:divBdr>
    </w:div>
    <w:div w:id="60831768">
      <w:bodyDiv w:val="1"/>
      <w:marLeft w:val="0"/>
      <w:marRight w:val="0"/>
      <w:marTop w:val="0"/>
      <w:marBottom w:val="0"/>
      <w:divBdr>
        <w:top w:val="none" w:sz="0" w:space="0" w:color="auto"/>
        <w:left w:val="none" w:sz="0" w:space="0" w:color="auto"/>
        <w:bottom w:val="none" w:sz="0" w:space="0" w:color="auto"/>
        <w:right w:val="none" w:sz="0" w:space="0" w:color="auto"/>
      </w:divBdr>
    </w:div>
    <w:div w:id="70471735">
      <w:bodyDiv w:val="1"/>
      <w:marLeft w:val="0"/>
      <w:marRight w:val="0"/>
      <w:marTop w:val="0"/>
      <w:marBottom w:val="0"/>
      <w:divBdr>
        <w:top w:val="none" w:sz="0" w:space="0" w:color="auto"/>
        <w:left w:val="none" w:sz="0" w:space="0" w:color="auto"/>
        <w:bottom w:val="none" w:sz="0" w:space="0" w:color="auto"/>
        <w:right w:val="none" w:sz="0" w:space="0" w:color="auto"/>
      </w:divBdr>
    </w:div>
    <w:div w:id="78798028">
      <w:bodyDiv w:val="1"/>
      <w:marLeft w:val="0"/>
      <w:marRight w:val="0"/>
      <w:marTop w:val="0"/>
      <w:marBottom w:val="0"/>
      <w:divBdr>
        <w:top w:val="none" w:sz="0" w:space="0" w:color="auto"/>
        <w:left w:val="none" w:sz="0" w:space="0" w:color="auto"/>
        <w:bottom w:val="none" w:sz="0" w:space="0" w:color="auto"/>
        <w:right w:val="none" w:sz="0" w:space="0" w:color="auto"/>
      </w:divBdr>
    </w:div>
    <w:div w:id="92669021">
      <w:bodyDiv w:val="1"/>
      <w:marLeft w:val="0"/>
      <w:marRight w:val="0"/>
      <w:marTop w:val="0"/>
      <w:marBottom w:val="0"/>
      <w:divBdr>
        <w:top w:val="none" w:sz="0" w:space="0" w:color="auto"/>
        <w:left w:val="none" w:sz="0" w:space="0" w:color="auto"/>
        <w:bottom w:val="none" w:sz="0" w:space="0" w:color="auto"/>
        <w:right w:val="none" w:sz="0" w:space="0" w:color="auto"/>
      </w:divBdr>
    </w:div>
    <w:div w:id="94710367">
      <w:bodyDiv w:val="1"/>
      <w:marLeft w:val="0"/>
      <w:marRight w:val="0"/>
      <w:marTop w:val="0"/>
      <w:marBottom w:val="0"/>
      <w:divBdr>
        <w:top w:val="none" w:sz="0" w:space="0" w:color="auto"/>
        <w:left w:val="none" w:sz="0" w:space="0" w:color="auto"/>
        <w:bottom w:val="none" w:sz="0" w:space="0" w:color="auto"/>
        <w:right w:val="none" w:sz="0" w:space="0" w:color="auto"/>
      </w:divBdr>
    </w:div>
    <w:div w:id="123550383">
      <w:bodyDiv w:val="1"/>
      <w:marLeft w:val="0"/>
      <w:marRight w:val="0"/>
      <w:marTop w:val="0"/>
      <w:marBottom w:val="0"/>
      <w:divBdr>
        <w:top w:val="none" w:sz="0" w:space="0" w:color="auto"/>
        <w:left w:val="none" w:sz="0" w:space="0" w:color="auto"/>
        <w:bottom w:val="none" w:sz="0" w:space="0" w:color="auto"/>
        <w:right w:val="none" w:sz="0" w:space="0" w:color="auto"/>
      </w:divBdr>
    </w:div>
    <w:div w:id="139271334">
      <w:bodyDiv w:val="1"/>
      <w:marLeft w:val="0"/>
      <w:marRight w:val="0"/>
      <w:marTop w:val="0"/>
      <w:marBottom w:val="0"/>
      <w:divBdr>
        <w:top w:val="none" w:sz="0" w:space="0" w:color="auto"/>
        <w:left w:val="none" w:sz="0" w:space="0" w:color="auto"/>
        <w:bottom w:val="none" w:sz="0" w:space="0" w:color="auto"/>
        <w:right w:val="none" w:sz="0" w:space="0" w:color="auto"/>
      </w:divBdr>
    </w:div>
    <w:div w:id="152724275">
      <w:bodyDiv w:val="1"/>
      <w:marLeft w:val="0"/>
      <w:marRight w:val="0"/>
      <w:marTop w:val="0"/>
      <w:marBottom w:val="0"/>
      <w:divBdr>
        <w:top w:val="none" w:sz="0" w:space="0" w:color="auto"/>
        <w:left w:val="none" w:sz="0" w:space="0" w:color="auto"/>
        <w:bottom w:val="none" w:sz="0" w:space="0" w:color="auto"/>
        <w:right w:val="none" w:sz="0" w:space="0" w:color="auto"/>
      </w:divBdr>
    </w:div>
    <w:div w:id="159389743">
      <w:bodyDiv w:val="1"/>
      <w:marLeft w:val="0"/>
      <w:marRight w:val="0"/>
      <w:marTop w:val="0"/>
      <w:marBottom w:val="0"/>
      <w:divBdr>
        <w:top w:val="none" w:sz="0" w:space="0" w:color="auto"/>
        <w:left w:val="none" w:sz="0" w:space="0" w:color="auto"/>
        <w:bottom w:val="none" w:sz="0" w:space="0" w:color="auto"/>
        <w:right w:val="none" w:sz="0" w:space="0" w:color="auto"/>
      </w:divBdr>
    </w:div>
    <w:div w:id="172308882">
      <w:bodyDiv w:val="1"/>
      <w:marLeft w:val="0"/>
      <w:marRight w:val="0"/>
      <w:marTop w:val="0"/>
      <w:marBottom w:val="0"/>
      <w:divBdr>
        <w:top w:val="none" w:sz="0" w:space="0" w:color="auto"/>
        <w:left w:val="none" w:sz="0" w:space="0" w:color="auto"/>
        <w:bottom w:val="none" w:sz="0" w:space="0" w:color="auto"/>
        <w:right w:val="none" w:sz="0" w:space="0" w:color="auto"/>
      </w:divBdr>
      <w:divsChild>
        <w:div w:id="2037654527">
          <w:marLeft w:val="0"/>
          <w:marRight w:val="0"/>
          <w:marTop w:val="0"/>
          <w:marBottom w:val="0"/>
          <w:divBdr>
            <w:top w:val="none" w:sz="0" w:space="0" w:color="auto"/>
            <w:left w:val="none" w:sz="0" w:space="0" w:color="auto"/>
            <w:bottom w:val="none" w:sz="0" w:space="0" w:color="auto"/>
            <w:right w:val="none" w:sz="0" w:space="0" w:color="auto"/>
          </w:divBdr>
        </w:div>
      </w:divsChild>
    </w:div>
    <w:div w:id="186411905">
      <w:bodyDiv w:val="1"/>
      <w:marLeft w:val="0"/>
      <w:marRight w:val="0"/>
      <w:marTop w:val="0"/>
      <w:marBottom w:val="0"/>
      <w:divBdr>
        <w:top w:val="none" w:sz="0" w:space="0" w:color="auto"/>
        <w:left w:val="none" w:sz="0" w:space="0" w:color="auto"/>
        <w:bottom w:val="none" w:sz="0" w:space="0" w:color="auto"/>
        <w:right w:val="none" w:sz="0" w:space="0" w:color="auto"/>
      </w:divBdr>
    </w:div>
    <w:div w:id="212347796">
      <w:bodyDiv w:val="1"/>
      <w:marLeft w:val="0"/>
      <w:marRight w:val="0"/>
      <w:marTop w:val="0"/>
      <w:marBottom w:val="0"/>
      <w:divBdr>
        <w:top w:val="none" w:sz="0" w:space="0" w:color="auto"/>
        <w:left w:val="none" w:sz="0" w:space="0" w:color="auto"/>
        <w:bottom w:val="none" w:sz="0" w:space="0" w:color="auto"/>
        <w:right w:val="none" w:sz="0" w:space="0" w:color="auto"/>
      </w:divBdr>
    </w:div>
    <w:div w:id="252976957">
      <w:bodyDiv w:val="1"/>
      <w:marLeft w:val="0"/>
      <w:marRight w:val="0"/>
      <w:marTop w:val="0"/>
      <w:marBottom w:val="0"/>
      <w:divBdr>
        <w:top w:val="none" w:sz="0" w:space="0" w:color="auto"/>
        <w:left w:val="none" w:sz="0" w:space="0" w:color="auto"/>
        <w:bottom w:val="none" w:sz="0" w:space="0" w:color="auto"/>
        <w:right w:val="none" w:sz="0" w:space="0" w:color="auto"/>
      </w:divBdr>
    </w:div>
    <w:div w:id="266623751">
      <w:bodyDiv w:val="1"/>
      <w:marLeft w:val="0"/>
      <w:marRight w:val="0"/>
      <w:marTop w:val="0"/>
      <w:marBottom w:val="0"/>
      <w:divBdr>
        <w:top w:val="none" w:sz="0" w:space="0" w:color="auto"/>
        <w:left w:val="none" w:sz="0" w:space="0" w:color="auto"/>
        <w:bottom w:val="none" w:sz="0" w:space="0" w:color="auto"/>
        <w:right w:val="none" w:sz="0" w:space="0" w:color="auto"/>
      </w:divBdr>
    </w:div>
    <w:div w:id="286205147">
      <w:bodyDiv w:val="1"/>
      <w:marLeft w:val="0"/>
      <w:marRight w:val="0"/>
      <w:marTop w:val="0"/>
      <w:marBottom w:val="0"/>
      <w:divBdr>
        <w:top w:val="none" w:sz="0" w:space="0" w:color="auto"/>
        <w:left w:val="none" w:sz="0" w:space="0" w:color="auto"/>
        <w:bottom w:val="none" w:sz="0" w:space="0" w:color="auto"/>
        <w:right w:val="none" w:sz="0" w:space="0" w:color="auto"/>
      </w:divBdr>
    </w:div>
    <w:div w:id="381177282">
      <w:bodyDiv w:val="1"/>
      <w:marLeft w:val="0"/>
      <w:marRight w:val="0"/>
      <w:marTop w:val="0"/>
      <w:marBottom w:val="0"/>
      <w:divBdr>
        <w:top w:val="none" w:sz="0" w:space="0" w:color="auto"/>
        <w:left w:val="none" w:sz="0" w:space="0" w:color="auto"/>
        <w:bottom w:val="none" w:sz="0" w:space="0" w:color="auto"/>
        <w:right w:val="none" w:sz="0" w:space="0" w:color="auto"/>
      </w:divBdr>
    </w:div>
    <w:div w:id="415906268">
      <w:bodyDiv w:val="1"/>
      <w:marLeft w:val="0"/>
      <w:marRight w:val="0"/>
      <w:marTop w:val="0"/>
      <w:marBottom w:val="0"/>
      <w:divBdr>
        <w:top w:val="none" w:sz="0" w:space="0" w:color="auto"/>
        <w:left w:val="none" w:sz="0" w:space="0" w:color="auto"/>
        <w:bottom w:val="none" w:sz="0" w:space="0" w:color="auto"/>
        <w:right w:val="none" w:sz="0" w:space="0" w:color="auto"/>
      </w:divBdr>
    </w:div>
    <w:div w:id="416828617">
      <w:bodyDiv w:val="1"/>
      <w:marLeft w:val="0"/>
      <w:marRight w:val="0"/>
      <w:marTop w:val="0"/>
      <w:marBottom w:val="0"/>
      <w:divBdr>
        <w:top w:val="none" w:sz="0" w:space="0" w:color="auto"/>
        <w:left w:val="none" w:sz="0" w:space="0" w:color="auto"/>
        <w:bottom w:val="none" w:sz="0" w:space="0" w:color="auto"/>
        <w:right w:val="none" w:sz="0" w:space="0" w:color="auto"/>
      </w:divBdr>
    </w:div>
    <w:div w:id="442503851">
      <w:bodyDiv w:val="1"/>
      <w:marLeft w:val="0"/>
      <w:marRight w:val="0"/>
      <w:marTop w:val="0"/>
      <w:marBottom w:val="0"/>
      <w:divBdr>
        <w:top w:val="none" w:sz="0" w:space="0" w:color="auto"/>
        <w:left w:val="none" w:sz="0" w:space="0" w:color="auto"/>
        <w:bottom w:val="none" w:sz="0" w:space="0" w:color="auto"/>
        <w:right w:val="none" w:sz="0" w:space="0" w:color="auto"/>
      </w:divBdr>
      <w:divsChild>
        <w:div w:id="1687363296">
          <w:marLeft w:val="0"/>
          <w:marRight w:val="0"/>
          <w:marTop w:val="0"/>
          <w:marBottom w:val="0"/>
          <w:divBdr>
            <w:top w:val="none" w:sz="0" w:space="0" w:color="auto"/>
            <w:left w:val="none" w:sz="0" w:space="0" w:color="auto"/>
            <w:bottom w:val="none" w:sz="0" w:space="0" w:color="auto"/>
            <w:right w:val="none" w:sz="0" w:space="0" w:color="auto"/>
          </w:divBdr>
        </w:div>
      </w:divsChild>
    </w:div>
    <w:div w:id="473449288">
      <w:bodyDiv w:val="1"/>
      <w:marLeft w:val="0"/>
      <w:marRight w:val="0"/>
      <w:marTop w:val="0"/>
      <w:marBottom w:val="0"/>
      <w:divBdr>
        <w:top w:val="none" w:sz="0" w:space="0" w:color="auto"/>
        <w:left w:val="none" w:sz="0" w:space="0" w:color="auto"/>
        <w:bottom w:val="none" w:sz="0" w:space="0" w:color="auto"/>
        <w:right w:val="none" w:sz="0" w:space="0" w:color="auto"/>
      </w:divBdr>
    </w:div>
    <w:div w:id="498548363">
      <w:bodyDiv w:val="1"/>
      <w:marLeft w:val="0"/>
      <w:marRight w:val="0"/>
      <w:marTop w:val="0"/>
      <w:marBottom w:val="0"/>
      <w:divBdr>
        <w:top w:val="none" w:sz="0" w:space="0" w:color="auto"/>
        <w:left w:val="none" w:sz="0" w:space="0" w:color="auto"/>
        <w:bottom w:val="none" w:sz="0" w:space="0" w:color="auto"/>
        <w:right w:val="none" w:sz="0" w:space="0" w:color="auto"/>
      </w:divBdr>
    </w:div>
    <w:div w:id="539897503">
      <w:bodyDiv w:val="1"/>
      <w:marLeft w:val="0"/>
      <w:marRight w:val="0"/>
      <w:marTop w:val="0"/>
      <w:marBottom w:val="0"/>
      <w:divBdr>
        <w:top w:val="none" w:sz="0" w:space="0" w:color="auto"/>
        <w:left w:val="none" w:sz="0" w:space="0" w:color="auto"/>
        <w:bottom w:val="none" w:sz="0" w:space="0" w:color="auto"/>
        <w:right w:val="none" w:sz="0" w:space="0" w:color="auto"/>
      </w:divBdr>
    </w:div>
    <w:div w:id="589461350">
      <w:bodyDiv w:val="1"/>
      <w:marLeft w:val="0"/>
      <w:marRight w:val="0"/>
      <w:marTop w:val="0"/>
      <w:marBottom w:val="0"/>
      <w:divBdr>
        <w:top w:val="none" w:sz="0" w:space="0" w:color="auto"/>
        <w:left w:val="none" w:sz="0" w:space="0" w:color="auto"/>
        <w:bottom w:val="none" w:sz="0" w:space="0" w:color="auto"/>
        <w:right w:val="none" w:sz="0" w:space="0" w:color="auto"/>
      </w:divBdr>
    </w:div>
    <w:div w:id="594440774">
      <w:bodyDiv w:val="1"/>
      <w:marLeft w:val="0"/>
      <w:marRight w:val="0"/>
      <w:marTop w:val="0"/>
      <w:marBottom w:val="0"/>
      <w:divBdr>
        <w:top w:val="none" w:sz="0" w:space="0" w:color="auto"/>
        <w:left w:val="none" w:sz="0" w:space="0" w:color="auto"/>
        <w:bottom w:val="none" w:sz="0" w:space="0" w:color="auto"/>
        <w:right w:val="none" w:sz="0" w:space="0" w:color="auto"/>
      </w:divBdr>
    </w:div>
    <w:div w:id="600839081">
      <w:bodyDiv w:val="1"/>
      <w:marLeft w:val="0"/>
      <w:marRight w:val="0"/>
      <w:marTop w:val="0"/>
      <w:marBottom w:val="0"/>
      <w:divBdr>
        <w:top w:val="none" w:sz="0" w:space="0" w:color="auto"/>
        <w:left w:val="none" w:sz="0" w:space="0" w:color="auto"/>
        <w:bottom w:val="none" w:sz="0" w:space="0" w:color="auto"/>
        <w:right w:val="none" w:sz="0" w:space="0" w:color="auto"/>
      </w:divBdr>
    </w:div>
    <w:div w:id="716903200">
      <w:bodyDiv w:val="1"/>
      <w:marLeft w:val="0"/>
      <w:marRight w:val="0"/>
      <w:marTop w:val="0"/>
      <w:marBottom w:val="0"/>
      <w:divBdr>
        <w:top w:val="none" w:sz="0" w:space="0" w:color="auto"/>
        <w:left w:val="none" w:sz="0" w:space="0" w:color="auto"/>
        <w:bottom w:val="none" w:sz="0" w:space="0" w:color="auto"/>
        <w:right w:val="none" w:sz="0" w:space="0" w:color="auto"/>
      </w:divBdr>
    </w:div>
    <w:div w:id="717821844">
      <w:bodyDiv w:val="1"/>
      <w:marLeft w:val="0"/>
      <w:marRight w:val="0"/>
      <w:marTop w:val="0"/>
      <w:marBottom w:val="0"/>
      <w:divBdr>
        <w:top w:val="none" w:sz="0" w:space="0" w:color="auto"/>
        <w:left w:val="none" w:sz="0" w:space="0" w:color="auto"/>
        <w:bottom w:val="none" w:sz="0" w:space="0" w:color="auto"/>
        <w:right w:val="none" w:sz="0" w:space="0" w:color="auto"/>
      </w:divBdr>
    </w:div>
    <w:div w:id="720790865">
      <w:bodyDiv w:val="1"/>
      <w:marLeft w:val="0"/>
      <w:marRight w:val="0"/>
      <w:marTop w:val="0"/>
      <w:marBottom w:val="0"/>
      <w:divBdr>
        <w:top w:val="none" w:sz="0" w:space="0" w:color="auto"/>
        <w:left w:val="none" w:sz="0" w:space="0" w:color="auto"/>
        <w:bottom w:val="none" w:sz="0" w:space="0" w:color="auto"/>
        <w:right w:val="none" w:sz="0" w:space="0" w:color="auto"/>
      </w:divBdr>
    </w:div>
    <w:div w:id="822889245">
      <w:bodyDiv w:val="1"/>
      <w:marLeft w:val="0"/>
      <w:marRight w:val="0"/>
      <w:marTop w:val="0"/>
      <w:marBottom w:val="0"/>
      <w:divBdr>
        <w:top w:val="none" w:sz="0" w:space="0" w:color="auto"/>
        <w:left w:val="none" w:sz="0" w:space="0" w:color="auto"/>
        <w:bottom w:val="none" w:sz="0" w:space="0" w:color="auto"/>
        <w:right w:val="none" w:sz="0" w:space="0" w:color="auto"/>
      </w:divBdr>
    </w:div>
    <w:div w:id="866917268">
      <w:bodyDiv w:val="1"/>
      <w:marLeft w:val="0"/>
      <w:marRight w:val="0"/>
      <w:marTop w:val="0"/>
      <w:marBottom w:val="0"/>
      <w:divBdr>
        <w:top w:val="none" w:sz="0" w:space="0" w:color="auto"/>
        <w:left w:val="none" w:sz="0" w:space="0" w:color="auto"/>
        <w:bottom w:val="none" w:sz="0" w:space="0" w:color="auto"/>
        <w:right w:val="none" w:sz="0" w:space="0" w:color="auto"/>
      </w:divBdr>
    </w:div>
    <w:div w:id="990599736">
      <w:bodyDiv w:val="1"/>
      <w:marLeft w:val="0"/>
      <w:marRight w:val="0"/>
      <w:marTop w:val="0"/>
      <w:marBottom w:val="0"/>
      <w:divBdr>
        <w:top w:val="none" w:sz="0" w:space="0" w:color="auto"/>
        <w:left w:val="none" w:sz="0" w:space="0" w:color="auto"/>
        <w:bottom w:val="none" w:sz="0" w:space="0" w:color="auto"/>
        <w:right w:val="none" w:sz="0" w:space="0" w:color="auto"/>
      </w:divBdr>
      <w:divsChild>
        <w:div w:id="998845261">
          <w:marLeft w:val="0"/>
          <w:marRight w:val="0"/>
          <w:marTop w:val="0"/>
          <w:marBottom w:val="0"/>
          <w:divBdr>
            <w:top w:val="none" w:sz="0" w:space="0" w:color="auto"/>
            <w:left w:val="none" w:sz="0" w:space="0" w:color="auto"/>
            <w:bottom w:val="none" w:sz="0" w:space="0" w:color="auto"/>
            <w:right w:val="none" w:sz="0" w:space="0" w:color="auto"/>
          </w:divBdr>
        </w:div>
      </w:divsChild>
    </w:div>
    <w:div w:id="993607049">
      <w:bodyDiv w:val="1"/>
      <w:marLeft w:val="0"/>
      <w:marRight w:val="0"/>
      <w:marTop w:val="0"/>
      <w:marBottom w:val="0"/>
      <w:divBdr>
        <w:top w:val="none" w:sz="0" w:space="0" w:color="auto"/>
        <w:left w:val="none" w:sz="0" w:space="0" w:color="auto"/>
        <w:bottom w:val="none" w:sz="0" w:space="0" w:color="auto"/>
        <w:right w:val="none" w:sz="0" w:space="0" w:color="auto"/>
      </w:divBdr>
    </w:div>
    <w:div w:id="993610342">
      <w:bodyDiv w:val="1"/>
      <w:marLeft w:val="0"/>
      <w:marRight w:val="0"/>
      <w:marTop w:val="0"/>
      <w:marBottom w:val="0"/>
      <w:divBdr>
        <w:top w:val="none" w:sz="0" w:space="0" w:color="auto"/>
        <w:left w:val="none" w:sz="0" w:space="0" w:color="auto"/>
        <w:bottom w:val="none" w:sz="0" w:space="0" w:color="auto"/>
        <w:right w:val="none" w:sz="0" w:space="0" w:color="auto"/>
      </w:divBdr>
    </w:div>
    <w:div w:id="1041248471">
      <w:bodyDiv w:val="1"/>
      <w:marLeft w:val="0"/>
      <w:marRight w:val="0"/>
      <w:marTop w:val="0"/>
      <w:marBottom w:val="0"/>
      <w:divBdr>
        <w:top w:val="none" w:sz="0" w:space="0" w:color="auto"/>
        <w:left w:val="none" w:sz="0" w:space="0" w:color="auto"/>
        <w:bottom w:val="none" w:sz="0" w:space="0" w:color="auto"/>
        <w:right w:val="none" w:sz="0" w:space="0" w:color="auto"/>
      </w:divBdr>
      <w:divsChild>
        <w:div w:id="405344912">
          <w:marLeft w:val="0"/>
          <w:marRight w:val="0"/>
          <w:marTop w:val="0"/>
          <w:marBottom w:val="0"/>
          <w:divBdr>
            <w:top w:val="none" w:sz="0" w:space="0" w:color="auto"/>
            <w:left w:val="none" w:sz="0" w:space="0" w:color="auto"/>
            <w:bottom w:val="none" w:sz="0" w:space="0" w:color="auto"/>
            <w:right w:val="none" w:sz="0" w:space="0" w:color="auto"/>
          </w:divBdr>
        </w:div>
      </w:divsChild>
    </w:div>
    <w:div w:id="1052996138">
      <w:bodyDiv w:val="1"/>
      <w:marLeft w:val="0"/>
      <w:marRight w:val="0"/>
      <w:marTop w:val="0"/>
      <w:marBottom w:val="0"/>
      <w:divBdr>
        <w:top w:val="none" w:sz="0" w:space="0" w:color="auto"/>
        <w:left w:val="none" w:sz="0" w:space="0" w:color="auto"/>
        <w:bottom w:val="none" w:sz="0" w:space="0" w:color="auto"/>
        <w:right w:val="none" w:sz="0" w:space="0" w:color="auto"/>
      </w:divBdr>
      <w:divsChild>
        <w:div w:id="266885535">
          <w:marLeft w:val="0"/>
          <w:marRight w:val="0"/>
          <w:marTop w:val="0"/>
          <w:marBottom w:val="0"/>
          <w:divBdr>
            <w:top w:val="none" w:sz="0" w:space="0" w:color="auto"/>
            <w:left w:val="none" w:sz="0" w:space="0" w:color="auto"/>
            <w:bottom w:val="none" w:sz="0" w:space="0" w:color="auto"/>
            <w:right w:val="none" w:sz="0" w:space="0" w:color="auto"/>
          </w:divBdr>
        </w:div>
      </w:divsChild>
    </w:div>
    <w:div w:id="1057778840">
      <w:bodyDiv w:val="1"/>
      <w:marLeft w:val="0"/>
      <w:marRight w:val="0"/>
      <w:marTop w:val="0"/>
      <w:marBottom w:val="0"/>
      <w:divBdr>
        <w:top w:val="none" w:sz="0" w:space="0" w:color="auto"/>
        <w:left w:val="none" w:sz="0" w:space="0" w:color="auto"/>
        <w:bottom w:val="none" w:sz="0" w:space="0" w:color="auto"/>
        <w:right w:val="none" w:sz="0" w:space="0" w:color="auto"/>
      </w:divBdr>
    </w:div>
    <w:div w:id="1071661106">
      <w:bodyDiv w:val="1"/>
      <w:marLeft w:val="0"/>
      <w:marRight w:val="0"/>
      <w:marTop w:val="0"/>
      <w:marBottom w:val="0"/>
      <w:divBdr>
        <w:top w:val="none" w:sz="0" w:space="0" w:color="auto"/>
        <w:left w:val="none" w:sz="0" w:space="0" w:color="auto"/>
        <w:bottom w:val="none" w:sz="0" w:space="0" w:color="auto"/>
        <w:right w:val="none" w:sz="0" w:space="0" w:color="auto"/>
      </w:divBdr>
    </w:div>
    <w:div w:id="1141269291">
      <w:bodyDiv w:val="1"/>
      <w:marLeft w:val="0"/>
      <w:marRight w:val="0"/>
      <w:marTop w:val="0"/>
      <w:marBottom w:val="0"/>
      <w:divBdr>
        <w:top w:val="none" w:sz="0" w:space="0" w:color="auto"/>
        <w:left w:val="none" w:sz="0" w:space="0" w:color="auto"/>
        <w:bottom w:val="none" w:sz="0" w:space="0" w:color="auto"/>
        <w:right w:val="none" w:sz="0" w:space="0" w:color="auto"/>
      </w:divBdr>
    </w:div>
    <w:div w:id="1160003935">
      <w:bodyDiv w:val="1"/>
      <w:marLeft w:val="0"/>
      <w:marRight w:val="0"/>
      <w:marTop w:val="0"/>
      <w:marBottom w:val="0"/>
      <w:divBdr>
        <w:top w:val="none" w:sz="0" w:space="0" w:color="auto"/>
        <w:left w:val="none" w:sz="0" w:space="0" w:color="auto"/>
        <w:bottom w:val="none" w:sz="0" w:space="0" w:color="auto"/>
        <w:right w:val="none" w:sz="0" w:space="0" w:color="auto"/>
      </w:divBdr>
    </w:div>
    <w:div w:id="1181235041">
      <w:bodyDiv w:val="1"/>
      <w:marLeft w:val="0"/>
      <w:marRight w:val="0"/>
      <w:marTop w:val="0"/>
      <w:marBottom w:val="0"/>
      <w:divBdr>
        <w:top w:val="none" w:sz="0" w:space="0" w:color="auto"/>
        <w:left w:val="none" w:sz="0" w:space="0" w:color="auto"/>
        <w:bottom w:val="none" w:sz="0" w:space="0" w:color="auto"/>
        <w:right w:val="none" w:sz="0" w:space="0" w:color="auto"/>
      </w:divBdr>
    </w:div>
    <w:div w:id="1198549118">
      <w:bodyDiv w:val="1"/>
      <w:marLeft w:val="0"/>
      <w:marRight w:val="0"/>
      <w:marTop w:val="0"/>
      <w:marBottom w:val="0"/>
      <w:divBdr>
        <w:top w:val="none" w:sz="0" w:space="0" w:color="auto"/>
        <w:left w:val="none" w:sz="0" w:space="0" w:color="auto"/>
        <w:bottom w:val="none" w:sz="0" w:space="0" w:color="auto"/>
        <w:right w:val="none" w:sz="0" w:space="0" w:color="auto"/>
      </w:divBdr>
    </w:div>
    <w:div w:id="1203008830">
      <w:bodyDiv w:val="1"/>
      <w:marLeft w:val="0"/>
      <w:marRight w:val="0"/>
      <w:marTop w:val="0"/>
      <w:marBottom w:val="0"/>
      <w:divBdr>
        <w:top w:val="none" w:sz="0" w:space="0" w:color="auto"/>
        <w:left w:val="none" w:sz="0" w:space="0" w:color="auto"/>
        <w:bottom w:val="none" w:sz="0" w:space="0" w:color="auto"/>
        <w:right w:val="none" w:sz="0" w:space="0" w:color="auto"/>
      </w:divBdr>
    </w:div>
    <w:div w:id="1232736522">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85692139">
      <w:bodyDiv w:val="1"/>
      <w:marLeft w:val="0"/>
      <w:marRight w:val="0"/>
      <w:marTop w:val="0"/>
      <w:marBottom w:val="0"/>
      <w:divBdr>
        <w:top w:val="none" w:sz="0" w:space="0" w:color="auto"/>
        <w:left w:val="none" w:sz="0" w:space="0" w:color="auto"/>
        <w:bottom w:val="none" w:sz="0" w:space="0" w:color="auto"/>
        <w:right w:val="none" w:sz="0" w:space="0" w:color="auto"/>
      </w:divBdr>
    </w:div>
    <w:div w:id="1319573333">
      <w:bodyDiv w:val="1"/>
      <w:marLeft w:val="0"/>
      <w:marRight w:val="0"/>
      <w:marTop w:val="0"/>
      <w:marBottom w:val="0"/>
      <w:divBdr>
        <w:top w:val="none" w:sz="0" w:space="0" w:color="auto"/>
        <w:left w:val="none" w:sz="0" w:space="0" w:color="auto"/>
        <w:bottom w:val="none" w:sz="0" w:space="0" w:color="auto"/>
        <w:right w:val="none" w:sz="0" w:space="0" w:color="auto"/>
      </w:divBdr>
    </w:div>
    <w:div w:id="1339579819">
      <w:bodyDiv w:val="1"/>
      <w:marLeft w:val="0"/>
      <w:marRight w:val="0"/>
      <w:marTop w:val="0"/>
      <w:marBottom w:val="0"/>
      <w:divBdr>
        <w:top w:val="none" w:sz="0" w:space="0" w:color="auto"/>
        <w:left w:val="none" w:sz="0" w:space="0" w:color="auto"/>
        <w:bottom w:val="none" w:sz="0" w:space="0" w:color="auto"/>
        <w:right w:val="none" w:sz="0" w:space="0" w:color="auto"/>
      </w:divBdr>
    </w:div>
    <w:div w:id="1348631829">
      <w:bodyDiv w:val="1"/>
      <w:marLeft w:val="0"/>
      <w:marRight w:val="0"/>
      <w:marTop w:val="0"/>
      <w:marBottom w:val="0"/>
      <w:divBdr>
        <w:top w:val="none" w:sz="0" w:space="0" w:color="auto"/>
        <w:left w:val="none" w:sz="0" w:space="0" w:color="auto"/>
        <w:bottom w:val="none" w:sz="0" w:space="0" w:color="auto"/>
        <w:right w:val="none" w:sz="0" w:space="0" w:color="auto"/>
      </w:divBdr>
    </w:div>
    <w:div w:id="1374305231">
      <w:bodyDiv w:val="1"/>
      <w:marLeft w:val="0"/>
      <w:marRight w:val="0"/>
      <w:marTop w:val="0"/>
      <w:marBottom w:val="0"/>
      <w:divBdr>
        <w:top w:val="none" w:sz="0" w:space="0" w:color="auto"/>
        <w:left w:val="none" w:sz="0" w:space="0" w:color="auto"/>
        <w:bottom w:val="none" w:sz="0" w:space="0" w:color="auto"/>
        <w:right w:val="none" w:sz="0" w:space="0" w:color="auto"/>
      </w:divBdr>
    </w:div>
    <w:div w:id="1387415956">
      <w:bodyDiv w:val="1"/>
      <w:marLeft w:val="0"/>
      <w:marRight w:val="0"/>
      <w:marTop w:val="0"/>
      <w:marBottom w:val="0"/>
      <w:divBdr>
        <w:top w:val="none" w:sz="0" w:space="0" w:color="auto"/>
        <w:left w:val="none" w:sz="0" w:space="0" w:color="auto"/>
        <w:bottom w:val="none" w:sz="0" w:space="0" w:color="auto"/>
        <w:right w:val="none" w:sz="0" w:space="0" w:color="auto"/>
      </w:divBdr>
    </w:div>
    <w:div w:id="1395204415">
      <w:bodyDiv w:val="1"/>
      <w:marLeft w:val="0"/>
      <w:marRight w:val="0"/>
      <w:marTop w:val="0"/>
      <w:marBottom w:val="0"/>
      <w:divBdr>
        <w:top w:val="none" w:sz="0" w:space="0" w:color="auto"/>
        <w:left w:val="none" w:sz="0" w:space="0" w:color="auto"/>
        <w:bottom w:val="none" w:sz="0" w:space="0" w:color="auto"/>
        <w:right w:val="none" w:sz="0" w:space="0" w:color="auto"/>
      </w:divBdr>
    </w:div>
    <w:div w:id="1404258128">
      <w:bodyDiv w:val="1"/>
      <w:marLeft w:val="0"/>
      <w:marRight w:val="0"/>
      <w:marTop w:val="0"/>
      <w:marBottom w:val="0"/>
      <w:divBdr>
        <w:top w:val="none" w:sz="0" w:space="0" w:color="auto"/>
        <w:left w:val="none" w:sz="0" w:space="0" w:color="auto"/>
        <w:bottom w:val="none" w:sz="0" w:space="0" w:color="auto"/>
        <w:right w:val="none" w:sz="0" w:space="0" w:color="auto"/>
      </w:divBdr>
    </w:div>
    <w:div w:id="1457795358">
      <w:bodyDiv w:val="1"/>
      <w:marLeft w:val="0"/>
      <w:marRight w:val="0"/>
      <w:marTop w:val="0"/>
      <w:marBottom w:val="0"/>
      <w:divBdr>
        <w:top w:val="none" w:sz="0" w:space="0" w:color="auto"/>
        <w:left w:val="none" w:sz="0" w:space="0" w:color="auto"/>
        <w:bottom w:val="none" w:sz="0" w:space="0" w:color="auto"/>
        <w:right w:val="none" w:sz="0" w:space="0" w:color="auto"/>
      </w:divBdr>
    </w:div>
    <w:div w:id="1475560583">
      <w:bodyDiv w:val="1"/>
      <w:marLeft w:val="0"/>
      <w:marRight w:val="0"/>
      <w:marTop w:val="0"/>
      <w:marBottom w:val="0"/>
      <w:divBdr>
        <w:top w:val="none" w:sz="0" w:space="0" w:color="auto"/>
        <w:left w:val="none" w:sz="0" w:space="0" w:color="auto"/>
        <w:bottom w:val="none" w:sz="0" w:space="0" w:color="auto"/>
        <w:right w:val="none" w:sz="0" w:space="0" w:color="auto"/>
      </w:divBdr>
    </w:div>
    <w:div w:id="1499537501">
      <w:bodyDiv w:val="1"/>
      <w:marLeft w:val="0"/>
      <w:marRight w:val="0"/>
      <w:marTop w:val="0"/>
      <w:marBottom w:val="0"/>
      <w:divBdr>
        <w:top w:val="none" w:sz="0" w:space="0" w:color="auto"/>
        <w:left w:val="none" w:sz="0" w:space="0" w:color="auto"/>
        <w:bottom w:val="none" w:sz="0" w:space="0" w:color="auto"/>
        <w:right w:val="none" w:sz="0" w:space="0" w:color="auto"/>
      </w:divBdr>
    </w:div>
    <w:div w:id="1549804822">
      <w:bodyDiv w:val="1"/>
      <w:marLeft w:val="0"/>
      <w:marRight w:val="0"/>
      <w:marTop w:val="0"/>
      <w:marBottom w:val="0"/>
      <w:divBdr>
        <w:top w:val="none" w:sz="0" w:space="0" w:color="auto"/>
        <w:left w:val="none" w:sz="0" w:space="0" w:color="auto"/>
        <w:bottom w:val="none" w:sz="0" w:space="0" w:color="auto"/>
        <w:right w:val="none" w:sz="0" w:space="0" w:color="auto"/>
      </w:divBdr>
    </w:div>
    <w:div w:id="1569923000">
      <w:bodyDiv w:val="1"/>
      <w:marLeft w:val="0"/>
      <w:marRight w:val="0"/>
      <w:marTop w:val="0"/>
      <w:marBottom w:val="0"/>
      <w:divBdr>
        <w:top w:val="none" w:sz="0" w:space="0" w:color="auto"/>
        <w:left w:val="none" w:sz="0" w:space="0" w:color="auto"/>
        <w:bottom w:val="none" w:sz="0" w:space="0" w:color="auto"/>
        <w:right w:val="none" w:sz="0" w:space="0" w:color="auto"/>
      </w:divBdr>
    </w:div>
    <w:div w:id="1575771917">
      <w:bodyDiv w:val="1"/>
      <w:marLeft w:val="0"/>
      <w:marRight w:val="0"/>
      <w:marTop w:val="0"/>
      <w:marBottom w:val="0"/>
      <w:divBdr>
        <w:top w:val="none" w:sz="0" w:space="0" w:color="auto"/>
        <w:left w:val="none" w:sz="0" w:space="0" w:color="auto"/>
        <w:bottom w:val="none" w:sz="0" w:space="0" w:color="auto"/>
        <w:right w:val="none" w:sz="0" w:space="0" w:color="auto"/>
      </w:divBdr>
    </w:div>
    <w:div w:id="1658336537">
      <w:bodyDiv w:val="1"/>
      <w:marLeft w:val="0"/>
      <w:marRight w:val="0"/>
      <w:marTop w:val="0"/>
      <w:marBottom w:val="0"/>
      <w:divBdr>
        <w:top w:val="none" w:sz="0" w:space="0" w:color="auto"/>
        <w:left w:val="none" w:sz="0" w:space="0" w:color="auto"/>
        <w:bottom w:val="none" w:sz="0" w:space="0" w:color="auto"/>
        <w:right w:val="none" w:sz="0" w:space="0" w:color="auto"/>
      </w:divBdr>
    </w:div>
    <w:div w:id="1698312784">
      <w:bodyDiv w:val="1"/>
      <w:marLeft w:val="0"/>
      <w:marRight w:val="0"/>
      <w:marTop w:val="0"/>
      <w:marBottom w:val="0"/>
      <w:divBdr>
        <w:top w:val="none" w:sz="0" w:space="0" w:color="auto"/>
        <w:left w:val="none" w:sz="0" w:space="0" w:color="auto"/>
        <w:bottom w:val="none" w:sz="0" w:space="0" w:color="auto"/>
        <w:right w:val="none" w:sz="0" w:space="0" w:color="auto"/>
      </w:divBdr>
    </w:div>
    <w:div w:id="1717394685">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12936989">
      <w:bodyDiv w:val="1"/>
      <w:marLeft w:val="0"/>
      <w:marRight w:val="0"/>
      <w:marTop w:val="0"/>
      <w:marBottom w:val="0"/>
      <w:divBdr>
        <w:top w:val="none" w:sz="0" w:space="0" w:color="auto"/>
        <w:left w:val="none" w:sz="0" w:space="0" w:color="auto"/>
        <w:bottom w:val="none" w:sz="0" w:space="0" w:color="auto"/>
        <w:right w:val="none" w:sz="0" w:space="0" w:color="auto"/>
      </w:divBdr>
    </w:div>
    <w:div w:id="1860049071">
      <w:bodyDiv w:val="1"/>
      <w:marLeft w:val="0"/>
      <w:marRight w:val="0"/>
      <w:marTop w:val="0"/>
      <w:marBottom w:val="0"/>
      <w:divBdr>
        <w:top w:val="none" w:sz="0" w:space="0" w:color="auto"/>
        <w:left w:val="none" w:sz="0" w:space="0" w:color="auto"/>
        <w:bottom w:val="none" w:sz="0" w:space="0" w:color="auto"/>
        <w:right w:val="none" w:sz="0" w:space="0" w:color="auto"/>
      </w:divBdr>
    </w:div>
    <w:div w:id="1963458806">
      <w:bodyDiv w:val="1"/>
      <w:marLeft w:val="0"/>
      <w:marRight w:val="0"/>
      <w:marTop w:val="0"/>
      <w:marBottom w:val="0"/>
      <w:divBdr>
        <w:top w:val="none" w:sz="0" w:space="0" w:color="auto"/>
        <w:left w:val="none" w:sz="0" w:space="0" w:color="auto"/>
        <w:bottom w:val="none" w:sz="0" w:space="0" w:color="auto"/>
        <w:right w:val="none" w:sz="0" w:space="0" w:color="auto"/>
      </w:divBdr>
    </w:div>
    <w:div w:id="1990816583">
      <w:bodyDiv w:val="1"/>
      <w:marLeft w:val="0"/>
      <w:marRight w:val="0"/>
      <w:marTop w:val="0"/>
      <w:marBottom w:val="0"/>
      <w:divBdr>
        <w:top w:val="none" w:sz="0" w:space="0" w:color="auto"/>
        <w:left w:val="none" w:sz="0" w:space="0" w:color="auto"/>
        <w:bottom w:val="none" w:sz="0" w:space="0" w:color="auto"/>
        <w:right w:val="none" w:sz="0" w:space="0" w:color="auto"/>
      </w:divBdr>
    </w:div>
    <w:div w:id="2001960114">
      <w:bodyDiv w:val="1"/>
      <w:marLeft w:val="0"/>
      <w:marRight w:val="0"/>
      <w:marTop w:val="0"/>
      <w:marBottom w:val="0"/>
      <w:divBdr>
        <w:top w:val="none" w:sz="0" w:space="0" w:color="auto"/>
        <w:left w:val="none" w:sz="0" w:space="0" w:color="auto"/>
        <w:bottom w:val="none" w:sz="0" w:space="0" w:color="auto"/>
        <w:right w:val="none" w:sz="0" w:space="0" w:color="auto"/>
      </w:divBdr>
    </w:div>
    <w:div w:id="2011328413">
      <w:bodyDiv w:val="1"/>
      <w:marLeft w:val="0"/>
      <w:marRight w:val="0"/>
      <w:marTop w:val="0"/>
      <w:marBottom w:val="0"/>
      <w:divBdr>
        <w:top w:val="none" w:sz="0" w:space="0" w:color="auto"/>
        <w:left w:val="none" w:sz="0" w:space="0" w:color="auto"/>
        <w:bottom w:val="none" w:sz="0" w:space="0" w:color="auto"/>
        <w:right w:val="none" w:sz="0" w:space="0" w:color="auto"/>
      </w:divBdr>
    </w:div>
    <w:div w:id="2018532785">
      <w:bodyDiv w:val="1"/>
      <w:marLeft w:val="0"/>
      <w:marRight w:val="0"/>
      <w:marTop w:val="0"/>
      <w:marBottom w:val="0"/>
      <w:divBdr>
        <w:top w:val="none" w:sz="0" w:space="0" w:color="auto"/>
        <w:left w:val="none" w:sz="0" w:space="0" w:color="auto"/>
        <w:bottom w:val="none" w:sz="0" w:space="0" w:color="auto"/>
        <w:right w:val="none" w:sz="0" w:space="0" w:color="auto"/>
      </w:divBdr>
    </w:div>
    <w:div w:id="2057585802">
      <w:bodyDiv w:val="1"/>
      <w:marLeft w:val="0"/>
      <w:marRight w:val="0"/>
      <w:marTop w:val="0"/>
      <w:marBottom w:val="0"/>
      <w:divBdr>
        <w:top w:val="none" w:sz="0" w:space="0" w:color="auto"/>
        <w:left w:val="none" w:sz="0" w:space="0" w:color="auto"/>
        <w:bottom w:val="none" w:sz="0" w:space="0" w:color="auto"/>
        <w:right w:val="none" w:sz="0" w:space="0" w:color="auto"/>
      </w:divBdr>
    </w:div>
    <w:div w:id="2058239684">
      <w:bodyDiv w:val="1"/>
      <w:marLeft w:val="0"/>
      <w:marRight w:val="0"/>
      <w:marTop w:val="0"/>
      <w:marBottom w:val="0"/>
      <w:divBdr>
        <w:top w:val="none" w:sz="0" w:space="0" w:color="auto"/>
        <w:left w:val="none" w:sz="0" w:space="0" w:color="auto"/>
        <w:bottom w:val="none" w:sz="0" w:space="0" w:color="auto"/>
        <w:right w:val="none" w:sz="0" w:space="0" w:color="auto"/>
      </w:divBdr>
    </w:div>
    <w:div w:id="2072073468">
      <w:bodyDiv w:val="1"/>
      <w:marLeft w:val="0"/>
      <w:marRight w:val="0"/>
      <w:marTop w:val="0"/>
      <w:marBottom w:val="0"/>
      <w:divBdr>
        <w:top w:val="none" w:sz="0" w:space="0" w:color="auto"/>
        <w:left w:val="none" w:sz="0" w:space="0" w:color="auto"/>
        <w:bottom w:val="none" w:sz="0" w:space="0" w:color="auto"/>
        <w:right w:val="none" w:sz="0" w:space="0" w:color="auto"/>
      </w:divBdr>
    </w:div>
    <w:div w:id="2083210554">
      <w:bodyDiv w:val="1"/>
      <w:marLeft w:val="0"/>
      <w:marRight w:val="0"/>
      <w:marTop w:val="0"/>
      <w:marBottom w:val="0"/>
      <w:divBdr>
        <w:top w:val="none" w:sz="0" w:space="0" w:color="auto"/>
        <w:left w:val="none" w:sz="0" w:space="0" w:color="auto"/>
        <w:bottom w:val="none" w:sz="0" w:space="0" w:color="auto"/>
        <w:right w:val="none" w:sz="0" w:space="0" w:color="auto"/>
      </w:divBdr>
    </w:div>
    <w:div w:id="2146502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088/1755-1315/1119/1/012066" TargetMode="External"/><Relationship Id="rId18" Type="http://schemas.openxmlformats.org/officeDocument/2006/relationships/hyperlink" Target="https://euristiq.com/best-iot-cloud-platform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16/j.eswa.2023.122862" TargetMode="External"/><Relationship Id="rId17" Type="http://schemas.openxmlformats.org/officeDocument/2006/relationships/hyperlink" Target="https://www.aquastarmagazine.com/education-effect-of-water.php" TargetMode="External"/><Relationship Id="rId2" Type="http://schemas.openxmlformats.org/officeDocument/2006/relationships/customXml" Target="../customXml/item2.xml"/><Relationship Id="rId16" Type="http://schemas.openxmlformats.org/officeDocument/2006/relationships/hyperlink" Target="https://www.thesprucepets.com/aquarium-water-temperature-138189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yperlink" Target="https://doi.org/10.31817/vjas.2020.3.2.06"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hyperlink" Target="https://doi.org/10.1016/s1546-5098(05)24006-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2f702a04-a42e-4a8a-abcc-1746b30584c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260760A2B7091418C51CE3B399466DB" ma:contentTypeVersion="13" ma:contentTypeDescription="Create a new document." ma:contentTypeScope="" ma:versionID="f2e4b728522948c19ae6dcf00e41583b">
  <xsd:schema xmlns:xsd="http://www.w3.org/2001/XMLSchema" xmlns:xs="http://www.w3.org/2001/XMLSchema" xmlns:p="http://schemas.microsoft.com/office/2006/metadata/properties" xmlns:ns3="2f702a04-a42e-4a8a-abcc-1746b30584cb" xmlns:ns4="a323b4d9-1958-4284-b599-78c410ea203d" targetNamespace="http://schemas.microsoft.com/office/2006/metadata/properties" ma:root="true" ma:fieldsID="4557f0884607f3075d8b3c56f2a50e61" ns3:_="" ns4:_="">
    <xsd:import namespace="2f702a04-a42e-4a8a-abcc-1746b30584cb"/>
    <xsd:import namespace="a323b4d9-1958-4284-b599-78c410ea203d"/>
    <xsd:element name="properties">
      <xsd:complexType>
        <xsd:sequence>
          <xsd:element name="documentManagement">
            <xsd:complexType>
              <xsd:all>
                <xsd:element ref="ns3:_activity" minOccurs="0"/>
                <xsd:element ref="ns3:MediaServiceMetadata" minOccurs="0"/>
                <xsd:element ref="ns3:MediaServiceFastMetadata" minOccurs="0"/>
                <xsd:element ref="ns3:MediaServiceObjectDetectorVersions" minOccurs="0"/>
                <xsd:element ref="ns3:MediaServiceSearchProperties" minOccurs="0"/>
                <xsd:element ref="ns4:SharedWithUsers" minOccurs="0"/>
                <xsd:element ref="ns4:SharedWithDetails" minOccurs="0"/>
                <xsd:element ref="ns4:SharingHintHash" minOccurs="0"/>
                <xsd:element ref="ns3:MediaServiceDateTaken" minOccurs="0"/>
                <xsd:element ref="ns3:MediaServiceSystemTags"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702a04-a42e-4a8a-abcc-1746b30584cb"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23b4d9-1958-4284-b599-78c410ea203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 ds:uri="2f702a04-a42e-4a8a-abcc-1746b30584cb"/>
  </ds:schemaRefs>
</ds:datastoreItem>
</file>

<file path=customXml/itemProps4.xml><?xml version="1.0" encoding="utf-8"?>
<ds:datastoreItem xmlns:ds="http://schemas.openxmlformats.org/officeDocument/2006/customXml" ds:itemID="{33A512E8-E46F-45BC-B8F7-A52FBE9F47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702a04-a42e-4a8a-abcc-1746b30584cb"/>
    <ds:schemaRef ds:uri="a323b4d9-1958-4284-b599-78c410ea20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647</TotalTime>
  <Pages>5</Pages>
  <Words>2212</Words>
  <Characters>12614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14797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Haw Su Cheng</cp:lastModifiedBy>
  <cp:revision>10</cp:revision>
  <cp:lastPrinted>2011-03-03T08:29:00Z</cp:lastPrinted>
  <dcterms:created xsi:type="dcterms:W3CDTF">2025-06-18T15:11:00Z</dcterms:created>
  <dcterms:modified xsi:type="dcterms:W3CDTF">2025-10-09T05:44:00Z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0x010100C260760A2B7091418C51CE3B399466DB</vt:lpwstr>
  </property>
</Properties>
</file>